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020" w:rsidRPr="004D0020" w:rsidRDefault="004D0020" w:rsidP="004D0020">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b/>
          <w:bCs/>
          <w:color w:val="000000"/>
          <w:sz w:val="28"/>
          <w:szCs w:val="28"/>
          <w:lang w:eastAsia="ru-RU"/>
        </w:rPr>
        <w:t xml:space="preserve">                        УТВЕРЖДЕНО </w:t>
      </w:r>
    </w:p>
    <w:p w:rsidR="004D0020" w:rsidRPr="004D0020" w:rsidRDefault="004D0020" w:rsidP="004D0020">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                                        наблюдательным советом</w:t>
      </w:r>
    </w:p>
    <w:p w:rsidR="004D0020" w:rsidRPr="004D0020" w:rsidRDefault="004D0020" w:rsidP="004D0020">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                                                                  ГАУК КК Краснодарского театра драмы</w:t>
      </w:r>
    </w:p>
    <w:p w:rsidR="004D0020" w:rsidRPr="004D0020" w:rsidRDefault="004D0020" w:rsidP="004D0020">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                                                          Протокол № ___ от ___ ____ 20__ г. </w:t>
      </w:r>
    </w:p>
    <w:p w:rsidR="004D0020" w:rsidRPr="004D0020" w:rsidRDefault="004D0020" w:rsidP="004D0020">
      <w:pPr>
        <w:autoSpaceDE w:val="0"/>
        <w:autoSpaceDN w:val="0"/>
        <w:adjustRightInd w:val="0"/>
        <w:spacing w:after="0" w:line="240" w:lineRule="auto"/>
        <w:ind w:left="5760" w:firstLine="709"/>
        <w:jc w:val="right"/>
        <w:rPr>
          <w:rFonts w:ascii="Times New Roman" w:eastAsia="Calibri" w:hAnsi="Times New Roman" w:cs="Times New Roman"/>
          <w:color w:val="000000"/>
          <w:sz w:val="28"/>
          <w:szCs w:val="28"/>
          <w:lang w:eastAsia="ru-RU"/>
        </w:rPr>
      </w:pPr>
    </w:p>
    <w:p w:rsidR="004D0020" w:rsidRPr="004D0020" w:rsidRDefault="004D0020" w:rsidP="004D0020">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                                                              </w:t>
      </w:r>
    </w:p>
    <w:p w:rsidR="004D0020" w:rsidRPr="004D0020"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4D0020"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4D0020"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4D0020"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4D0020"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4D0020"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4D0020"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4D0020" w:rsidRDefault="004D0020" w:rsidP="004D0020">
      <w:pPr>
        <w:autoSpaceDE w:val="0"/>
        <w:autoSpaceDN w:val="0"/>
        <w:adjustRightInd w:val="0"/>
        <w:spacing w:before="100" w:after="100" w:line="240" w:lineRule="auto"/>
        <w:jc w:val="center"/>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b/>
          <w:bCs/>
          <w:color w:val="000000"/>
          <w:sz w:val="28"/>
          <w:szCs w:val="28"/>
          <w:lang w:eastAsia="ru-RU"/>
        </w:rPr>
        <w:t>ПОЛОЖЕНИЕ</w:t>
      </w:r>
    </w:p>
    <w:p w:rsidR="004D0020" w:rsidRPr="004D0020" w:rsidRDefault="004D0020" w:rsidP="004D0020">
      <w:pPr>
        <w:autoSpaceDE w:val="0"/>
        <w:autoSpaceDN w:val="0"/>
        <w:adjustRightInd w:val="0"/>
        <w:spacing w:after="0" w:line="240" w:lineRule="auto"/>
        <w:jc w:val="center"/>
        <w:rPr>
          <w:rFonts w:ascii="Times New Roman" w:eastAsia="Calibri" w:hAnsi="Times New Roman" w:cs="Times New Roman"/>
          <w:bCs/>
          <w:color w:val="000000"/>
          <w:sz w:val="28"/>
          <w:szCs w:val="28"/>
          <w:lang w:eastAsia="ru-RU"/>
        </w:rPr>
      </w:pPr>
      <w:r w:rsidRPr="004D0020">
        <w:rPr>
          <w:rFonts w:ascii="Times New Roman" w:eastAsia="Calibri" w:hAnsi="Times New Roman" w:cs="Times New Roman"/>
          <w:bCs/>
          <w:color w:val="000000"/>
          <w:sz w:val="28"/>
          <w:szCs w:val="28"/>
          <w:lang w:eastAsia="ru-RU"/>
        </w:rPr>
        <w:t xml:space="preserve">о закупках товаров, работ, услуг государственного автономного </w:t>
      </w:r>
    </w:p>
    <w:p w:rsidR="004D0020" w:rsidRPr="004D0020" w:rsidRDefault="004D0020" w:rsidP="004D0020">
      <w:pPr>
        <w:autoSpaceDE w:val="0"/>
        <w:autoSpaceDN w:val="0"/>
        <w:adjustRightInd w:val="0"/>
        <w:spacing w:after="0" w:line="240" w:lineRule="auto"/>
        <w:jc w:val="center"/>
        <w:rPr>
          <w:rFonts w:ascii="Times New Roman" w:eastAsia="Calibri" w:hAnsi="Times New Roman" w:cs="Times New Roman"/>
          <w:bCs/>
          <w:color w:val="000000"/>
          <w:sz w:val="28"/>
          <w:szCs w:val="28"/>
          <w:lang w:eastAsia="ru-RU"/>
        </w:rPr>
      </w:pPr>
      <w:r w:rsidRPr="004D0020">
        <w:rPr>
          <w:rFonts w:ascii="Times New Roman" w:eastAsia="Calibri" w:hAnsi="Times New Roman" w:cs="Times New Roman"/>
          <w:bCs/>
          <w:color w:val="000000"/>
          <w:sz w:val="28"/>
          <w:szCs w:val="28"/>
          <w:lang w:eastAsia="ru-RU"/>
        </w:rPr>
        <w:t>учреждения культуры</w:t>
      </w:r>
      <w:r w:rsidRPr="004D0020">
        <w:rPr>
          <w:rFonts w:ascii="Times New Roman" w:eastAsia="Calibri" w:hAnsi="Times New Roman" w:cs="Times New Roman"/>
          <w:color w:val="000000"/>
          <w:sz w:val="28"/>
          <w:szCs w:val="28"/>
          <w:lang w:eastAsia="ru-RU"/>
        </w:rPr>
        <w:t xml:space="preserve"> </w:t>
      </w:r>
      <w:r w:rsidRPr="004D0020">
        <w:rPr>
          <w:rFonts w:ascii="Times New Roman" w:eastAsia="Calibri" w:hAnsi="Times New Roman" w:cs="Times New Roman"/>
          <w:bCs/>
          <w:color w:val="000000"/>
          <w:sz w:val="28"/>
          <w:szCs w:val="28"/>
          <w:lang w:eastAsia="ru-RU"/>
        </w:rPr>
        <w:t>Краснодарского края</w:t>
      </w:r>
    </w:p>
    <w:p w:rsidR="004D0020" w:rsidRPr="004D0020" w:rsidRDefault="004D0020" w:rsidP="004D0020">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bCs/>
          <w:color w:val="000000"/>
          <w:sz w:val="28"/>
          <w:szCs w:val="28"/>
          <w:lang w:eastAsia="ru-RU"/>
        </w:rPr>
        <w:t>«Краснодарский академический</w:t>
      </w:r>
      <w:r w:rsidRPr="004D0020">
        <w:rPr>
          <w:rFonts w:ascii="Times New Roman" w:eastAsia="Calibri" w:hAnsi="Times New Roman" w:cs="Times New Roman"/>
          <w:color w:val="000000"/>
          <w:sz w:val="28"/>
          <w:szCs w:val="28"/>
          <w:lang w:eastAsia="ru-RU"/>
        </w:rPr>
        <w:t xml:space="preserve"> </w:t>
      </w:r>
      <w:r w:rsidRPr="004D0020">
        <w:rPr>
          <w:rFonts w:ascii="Times New Roman" w:eastAsia="Calibri" w:hAnsi="Times New Roman" w:cs="Times New Roman"/>
          <w:bCs/>
          <w:color w:val="000000"/>
          <w:sz w:val="28"/>
          <w:szCs w:val="28"/>
          <w:lang w:eastAsia="ru-RU"/>
        </w:rPr>
        <w:t>театр драмы им. Горького»</w:t>
      </w:r>
    </w:p>
    <w:p w:rsidR="004D0020" w:rsidRPr="004D0020" w:rsidRDefault="004D0020" w:rsidP="004D0020">
      <w:pPr>
        <w:rPr>
          <w:rFonts w:ascii="Times New Roman" w:eastAsia="Calibri" w:hAnsi="Times New Roman" w:cs="Times New Roman"/>
          <w:sz w:val="28"/>
          <w:szCs w:val="28"/>
          <w:lang w:eastAsia="ru-RU"/>
        </w:rPr>
      </w:pPr>
    </w:p>
    <w:p w:rsidR="004D0020" w:rsidRPr="004D0020" w:rsidRDefault="004D0020" w:rsidP="004D0020">
      <w:pPr>
        <w:rPr>
          <w:rFonts w:ascii="Times New Roman" w:eastAsia="Calibri" w:hAnsi="Times New Roman" w:cs="Times New Roman"/>
          <w:sz w:val="28"/>
          <w:szCs w:val="28"/>
          <w:lang w:eastAsia="ru-RU"/>
        </w:rPr>
      </w:pPr>
    </w:p>
    <w:p w:rsidR="004D0020" w:rsidRPr="004D0020" w:rsidRDefault="004D0020" w:rsidP="004D0020">
      <w:pPr>
        <w:rPr>
          <w:rFonts w:ascii="Times New Roman" w:eastAsia="Calibri" w:hAnsi="Times New Roman" w:cs="Times New Roman"/>
          <w:sz w:val="28"/>
          <w:szCs w:val="28"/>
          <w:lang w:eastAsia="ru-RU"/>
        </w:rPr>
      </w:pPr>
    </w:p>
    <w:p w:rsidR="004D0020" w:rsidRPr="004D0020" w:rsidRDefault="004D0020" w:rsidP="004D0020">
      <w:pPr>
        <w:rPr>
          <w:rFonts w:ascii="Times New Roman" w:eastAsia="Calibri" w:hAnsi="Times New Roman" w:cs="Times New Roman"/>
          <w:sz w:val="28"/>
          <w:szCs w:val="28"/>
          <w:lang w:eastAsia="ru-RU"/>
        </w:rPr>
      </w:pPr>
    </w:p>
    <w:p w:rsidR="004D0020" w:rsidRPr="004D0020" w:rsidRDefault="004D0020" w:rsidP="004D0020">
      <w:pPr>
        <w:rPr>
          <w:rFonts w:ascii="Times New Roman" w:eastAsia="Calibri" w:hAnsi="Times New Roman" w:cs="Times New Roman"/>
          <w:sz w:val="28"/>
          <w:szCs w:val="28"/>
          <w:lang w:eastAsia="ru-RU"/>
        </w:rPr>
      </w:pPr>
    </w:p>
    <w:p w:rsidR="004D0020" w:rsidRPr="004D0020" w:rsidRDefault="004D0020" w:rsidP="004D0020">
      <w:pPr>
        <w:rPr>
          <w:rFonts w:ascii="Times New Roman" w:eastAsia="Calibri" w:hAnsi="Times New Roman" w:cs="Times New Roman"/>
          <w:sz w:val="28"/>
          <w:szCs w:val="28"/>
          <w:lang w:eastAsia="ru-RU"/>
        </w:rPr>
      </w:pPr>
    </w:p>
    <w:p w:rsidR="004D0020" w:rsidRPr="004D0020" w:rsidRDefault="004D0020" w:rsidP="004D0020">
      <w:pPr>
        <w:rPr>
          <w:rFonts w:ascii="Times New Roman" w:eastAsia="Calibri" w:hAnsi="Times New Roman" w:cs="Times New Roman"/>
          <w:sz w:val="28"/>
          <w:szCs w:val="28"/>
          <w:lang w:eastAsia="ru-RU"/>
        </w:rPr>
      </w:pPr>
    </w:p>
    <w:p w:rsidR="004D0020" w:rsidRPr="004D0020" w:rsidRDefault="004D0020" w:rsidP="004D0020">
      <w:pPr>
        <w:rPr>
          <w:rFonts w:ascii="Times New Roman" w:eastAsia="Calibri" w:hAnsi="Times New Roman" w:cs="Times New Roman"/>
          <w:sz w:val="28"/>
          <w:szCs w:val="28"/>
          <w:lang w:eastAsia="ru-RU"/>
        </w:rPr>
      </w:pPr>
    </w:p>
    <w:p w:rsidR="004D0020" w:rsidRPr="004D0020" w:rsidRDefault="004D0020" w:rsidP="004D0020">
      <w:pPr>
        <w:rPr>
          <w:rFonts w:ascii="Times New Roman" w:eastAsia="Calibri" w:hAnsi="Times New Roman" w:cs="Times New Roman"/>
          <w:sz w:val="28"/>
          <w:szCs w:val="28"/>
          <w:lang w:eastAsia="ru-RU"/>
        </w:rPr>
      </w:pPr>
    </w:p>
    <w:p w:rsidR="004D0020" w:rsidRPr="004D0020" w:rsidRDefault="004D0020" w:rsidP="004D0020">
      <w:pPr>
        <w:jc w:val="center"/>
        <w:rPr>
          <w:rFonts w:ascii="Times New Roman" w:eastAsia="Calibri" w:hAnsi="Times New Roman" w:cs="Times New Roman"/>
          <w:sz w:val="28"/>
          <w:szCs w:val="28"/>
          <w:lang w:eastAsia="ru-RU"/>
        </w:rPr>
      </w:pPr>
    </w:p>
    <w:p w:rsidR="004D0020" w:rsidRPr="004D0020" w:rsidRDefault="004D0020" w:rsidP="004D0020">
      <w:pPr>
        <w:tabs>
          <w:tab w:val="left" w:pos="3899"/>
        </w:tabs>
        <w:spacing w:after="0" w:line="240" w:lineRule="auto"/>
        <w:jc w:val="center"/>
        <w:rPr>
          <w:rFonts w:ascii="Times New Roman" w:eastAsia="Calibri" w:hAnsi="Times New Roman" w:cs="Times New Roman"/>
          <w:sz w:val="28"/>
          <w:szCs w:val="28"/>
          <w:lang w:eastAsia="ru-RU"/>
        </w:rPr>
      </w:pPr>
    </w:p>
    <w:p w:rsidR="004D0020" w:rsidRPr="004D0020" w:rsidRDefault="004D0020" w:rsidP="004D0020">
      <w:pPr>
        <w:tabs>
          <w:tab w:val="left" w:pos="3899"/>
        </w:tabs>
        <w:spacing w:after="0" w:line="240" w:lineRule="auto"/>
        <w:jc w:val="center"/>
        <w:rPr>
          <w:rFonts w:ascii="Times New Roman" w:eastAsia="Calibri" w:hAnsi="Times New Roman" w:cs="Times New Roman"/>
          <w:sz w:val="28"/>
          <w:szCs w:val="28"/>
          <w:lang w:eastAsia="ru-RU"/>
        </w:rPr>
      </w:pPr>
    </w:p>
    <w:p w:rsidR="004D0020" w:rsidRPr="004D0020" w:rsidRDefault="004D0020" w:rsidP="004D0020">
      <w:pPr>
        <w:tabs>
          <w:tab w:val="left" w:pos="3899"/>
        </w:tabs>
        <w:spacing w:after="0" w:line="240" w:lineRule="auto"/>
        <w:jc w:val="center"/>
        <w:rPr>
          <w:rFonts w:ascii="Times New Roman" w:eastAsia="Calibri" w:hAnsi="Times New Roman" w:cs="Times New Roman"/>
          <w:sz w:val="28"/>
          <w:szCs w:val="28"/>
          <w:lang w:eastAsia="ru-RU"/>
        </w:rPr>
      </w:pPr>
    </w:p>
    <w:p w:rsidR="004D0020" w:rsidRPr="004D0020" w:rsidRDefault="004D0020" w:rsidP="004D0020">
      <w:pPr>
        <w:tabs>
          <w:tab w:val="left" w:pos="3899"/>
        </w:tabs>
        <w:spacing w:after="0" w:line="240" w:lineRule="auto"/>
        <w:jc w:val="center"/>
        <w:rPr>
          <w:rFonts w:ascii="Times New Roman" w:eastAsia="Calibri" w:hAnsi="Times New Roman" w:cs="Times New Roman"/>
          <w:sz w:val="28"/>
          <w:szCs w:val="28"/>
          <w:lang w:eastAsia="ru-RU"/>
        </w:rPr>
      </w:pPr>
    </w:p>
    <w:p w:rsidR="004D0020" w:rsidRPr="004D0020" w:rsidRDefault="004D0020" w:rsidP="004D0020">
      <w:pPr>
        <w:tabs>
          <w:tab w:val="left" w:pos="3899"/>
        </w:tabs>
        <w:spacing w:after="0" w:line="240" w:lineRule="auto"/>
        <w:jc w:val="center"/>
        <w:rPr>
          <w:rFonts w:ascii="Times New Roman" w:eastAsia="Calibri" w:hAnsi="Times New Roman" w:cs="Times New Roman"/>
          <w:sz w:val="28"/>
          <w:szCs w:val="28"/>
          <w:lang w:eastAsia="ru-RU"/>
        </w:rPr>
      </w:pPr>
    </w:p>
    <w:p w:rsidR="004D0020" w:rsidRPr="004D0020" w:rsidRDefault="004D0020" w:rsidP="004D0020">
      <w:pPr>
        <w:tabs>
          <w:tab w:val="left" w:pos="3899"/>
        </w:tabs>
        <w:spacing w:after="0" w:line="240" w:lineRule="auto"/>
        <w:jc w:val="center"/>
        <w:rPr>
          <w:rFonts w:ascii="Times New Roman" w:eastAsia="Calibri" w:hAnsi="Times New Roman" w:cs="Times New Roman"/>
          <w:sz w:val="28"/>
          <w:szCs w:val="28"/>
          <w:lang w:eastAsia="ru-RU"/>
        </w:rPr>
      </w:pPr>
      <w:r w:rsidRPr="004D0020">
        <w:rPr>
          <w:rFonts w:ascii="Times New Roman" w:eastAsia="Calibri" w:hAnsi="Times New Roman" w:cs="Times New Roman"/>
          <w:sz w:val="28"/>
          <w:szCs w:val="28"/>
          <w:lang w:eastAsia="ru-RU"/>
        </w:rPr>
        <w:t>г. Краснодар</w:t>
      </w:r>
    </w:p>
    <w:p w:rsidR="004D0020" w:rsidRPr="004D0020" w:rsidRDefault="004D0020" w:rsidP="004D0020">
      <w:pPr>
        <w:tabs>
          <w:tab w:val="left" w:pos="3899"/>
        </w:tabs>
        <w:spacing w:after="0" w:line="240" w:lineRule="auto"/>
        <w:jc w:val="center"/>
        <w:rPr>
          <w:rFonts w:ascii="Times New Roman" w:eastAsia="Calibri" w:hAnsi="Times New Roman" w:cs="Times New Roman"/>
          <w:sz w:val="28"/>
          <w:szCs w:val="28"/>
          <w:lang w:eastAsia="ru-RU"/>
        </w:rPr>
      </w:pPr>
      <w:r w:rsidRPr="004D0020">
        <w:rPr>
          <w:rFonts w:ascii="Times New Roman" w:eastAsia="Calibri" w:hAnsi="Times New Roman" w:cs="Times New Roman"/>
          <w:sz w:val="28"/>
          <w:szCs w:val="28"/>
          <w:lang w:eastAsia="ru-RU"/>
        </w:rPr>
        <w:t xml:space="preserve">2012 г. </w:t>
      </w:r>
    </w:p>
    <w:p w:rsidR="004D0020" w:rsidRPr="004D0020" w:rsidRDefault="004D0020" w:rsidP="004D0020">
      <w:pPr>
        <w:widowControl w:val="0"/>
        <w:tabs>
          <w:tab w:val="left" w:pos="520"/>
        </w:tabs>
        <w:spacing w:after="0" w:line="240" w:lineRule="auto"/>
        <w:ind w:right="-20"/>
        <w:jc w:val="both"/>
        <w:rPr>
          <w:rFonts w:ascii="Times New Roman" w:eastAsia="Times New Roman" w:hAnsi="Times New Roman" w:cs="Times New Roman"/>
          <w:bCs/>
          <w:sz w:val="28"/>
          <w:szCs w:val="28"/>
        </w:rPr>
      </w:pPr>
    </w:p>
    <w:p w:rsidR="004D0020" w:rsidRPr="004D0020" w:rsidRDefault="004D0020" w:rsidP="004D0020">
      <w:pPr>
        <w:widowControl w:val="0"/>
        <w:tabs>
          <w:tab w:val="left" w:pos="1520"/>
        </w:tabs>
        <w:spacing w:after="0" w:line="240" w:lineRule="auto"/>
        <w:ind w:right="-20" w:firstLine="720"/>
        <w:jc w:val="center"/>
        <w:rPr>
          <w:rFonts w:ascii="Times New Roman" w:eastAsia="Times New Roman" w:hAnsi="Times New Roman" w:cs="Times New Roman"/>
          <w:sz w:val="28"/>
          <w:szCs w:val="28"/>
        </w:rPr>
      </w:pPr>
      <w:r w:rsidRPr="004D0020">
        <w:rPr>
          <w:rFonts w:ascii="Times New Roman" w:eastAsia="Times New Roman" w:hAnsi="Times New Roman" w:cs="Times New Roman"/>
          <w:bCs/>
          <w:sz w:val="28"/>
          <w:szCs w:val="28"/>
        </w:rPr>
        <w:t xml:space="preserve">1. </w:t>
      </w:r>
      <w:r w:rsidRPr="004D0020">
        <w:rPr>
          <w:rFonts w:ascii="Times New Roman" w:eastAsia="Times New Roman" w:hAnsi="Times New Roman" w:cs="Times New Roman"/>
          <w:sz w:val="28"/>
          <w:szCs w:val="28"/>
        </w:rPr>
        <w:t>Термины и определения</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 xml:space="preserve">Заказчик – </w:t>
      </w:r>
      <w:r w:rsidRPr="004D0020">
        <w:rPr>
          <w:rFonts w:ascii="Times New Roman" w:eastAsia="Times New Roman" w:hAnsi="Times New Roman" w:cs="Times New Roman"/>
          <w:sz w:val="28"/>
          <w:szCs w:val="28"/>
        </w:rPr>
        <w:t>государственное автономное учреждение культуры Краснодарского края «Краснодарский академический театр драмы им. Горького»</w:t>
      </w:r>
      <w:r w:rsidRPr="004D0020">
        <w:rPr>
          <w:rFonts w:ascii="Times New Roman" w:eastAsia="Times New Roman" w:hAnsi="Times New Roman" w:cs="Times New Roman"/>
          <w:i/>
          <w:sz w:val="28"/>
          <w:szCs w:val="28"/>
        </w:rPr>
        <w:t>.</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Специализированная организация</w:t>
      </w:r>
      <w:r w:rsidRPr="004D0020">
        <w:rPr>
          <w:rFonts w:ascii="Times New Roman" w:eastAsia="Times New Roman" w:hAnsi="Times New Roman" w:cs="Times New Roman"/>
          <w:sz w:val="28"/>
          <w:szCs w:val="28"/>
        </w:rPr>
        <w:t xml:space="preserve"> – юридическое лицо, выполняющее функции Заказчика в соответствии с полномочиями, переданными ему по договору Заказчиком.</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Закупка (процедура закупки)</w:t>
      </w:r>
      <w:r w:rsidRPr="004D0020">
        <w:rPr>
          <w:rFonts w:ascii="Times New Roman" w:eastAsia="Times New Roman" w:hAnsi="Times New Roman" w:cs="Times New Roman"/>
          <w:sz w:val="28"/>
          <w:szCs w:val="28"/>
        </w:rPr>
        <w:t xml:space="preserve"> – процесс определения поставщика, с целью заключения с ним договора для удовлетворения потребностей Заказчика в товарах, работах, услугах с необходимыми показателями цены, качества и надежности.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Организатор процедуры закупки</w:t>
      </w:r>
      <w:r w:rsidRPr="004D0020">
        <w:rPr>
          <w:rFonts w:ascii="Times New Roman" w:eastAsia="Times New Roman" w:hAnsi="Times New Roman" w:cs="Times New Roman"/>
          <w:sz w:val="28"/>
          <w:szCs w:val="28"/>
        </w:rPr>
        <w:t xml:space="preserve"> – Заказчик или специализированная организация, осуществляющая проведение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Поставщик (участник)</w:t>
      </w:r>
      <w:r w:rsidRPr="004D0020">
        <w:rPr>
          <w:rFonts w:ascii="Times New Roman" w:eastAsia="Times New Roman" w:hAnsi="Times New Roman" w:cs="Times New Roman"/>
          <w:sz w:val="28"/>
          <w:szCs w:val="28"/>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установленных Заказчиком в соответствии с настоящим Положением;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 xml:space="preserve">Комиссия по закупкам </w:t>
      </w:r>
      <w:r w:rsidRPr="004D0020">
        <w:rPr>
          <w:rFonts w:ascii="Times New Roman" w:eastAsia="Times New Roman" w:hAnsi="Times New Roman" w:cs="Times New Roman"/>
          <w:sz w:val="28"/>
          <w:szCs w:val="28"/>
        </w:rPr>
        <w:t>- коллегиальный постоянно действующий орган, создаваемый Заказчиком для проведения закупочных процедур.</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Документация о закупке (закупочная документация)</w:t>
      </w:r>
      <w:r w:rsidRPr="004D0020">
        <w:rPr>
          <w:rFonts w:ascii="Times New Roman" w:eastAsia="Times New Roman" w:hAnsi="Times New Roman" w:cs="Times New Roman"/>
          <w:sz w:val="28"/>
          <w:szCs w:val="28"/>
        </w:rPr>
        <w:t xml:space="preserve"> – комплект документов, утверждаемый Заказчиком и содержащий информацию о предмете закупки, порядке и условиях участия в процедуре закупки, правилах оформления и подачи заявок поставщиками, критериях выбора победителя, об условиях договора, заключаемого по результатам процедуры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Продукция</w:t>
      </w:r>
      <w:r w:rsidRPr="004D0020">
        <w:rPr>
          <w:rFonts w:ascii="Times New Roman" w:eastAsia="Times New Roman" w:hAnsi="Times New Roman" w:cs="Times New Roman"/>
          <w:sz w:val="28"/>
          <w:szCs w:val="28"/>
        </w:rPr>
        <w:t xml:space="preserve"> – товары, работы, услуги (в том числе аренда).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Способ закупки</w:t>
      </w:r>
      <w:r w:rsidRPr="004D0020">
        <w:rPr>
          <w:rFonts w:ascii="Times New Roman" w:eastAsia="Times New Roman" w:hAnsi="Times New Roman" w:cs="Times New Roman"/>
          <w:sz w:val="28"/>
          <w:szCs w:val="28"/>
        </w:rPr>
        <w:t xml:space="preserve"> – процедура, в результате проведения которой Организатор процедуры закупки производит выбор поставщика, в соответствии с порядком, определенным настоящим Положением и закупочной документацией.</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Открытые процедуры закупки</w:t>
      </w:r>
      <w:r w:rsidRPr="004D0020">
        <w:rPr>
          <w:rFonts w:ascii="Times New Roman" w:eastAsia="Times New Roman" w:hAnsi="Times New Roman" w:cs="Times New Roman"/>
          <w:sz w:val="28"/>
          <w:szCs w:val="28"/>
        </w:rPr>
        <w:t xml:space="preserve"> – процедуры закупки, в которых может принять участие любой поставщик.</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Закрытые процедуры закупки</w:t>
      </w:r>
      <w:r w:rsidRPr="004D0020">
        <w:rPr>
          <w:rFonts w:ascii="Times New Roman" w:eastAsia="Times New Roman" w:hAnsi="Times New Roman" w:cs="Times New Roman"/>
          <w:sz w:val="28"/>
          <w:szCs w:val="28"/>
        </w:rPr>
        <w:t xml:space="preserve"> –</w:t>
      </w:r>
      <w:r w:rsidRPr="004D0020">
        <w:rPr>
          <w:rFonts w:ascii="Times New Roman" w:eastAsia="Arial" w:hAnsi="Times New Roman" w:cs="Times New Roman"/>
          <w:sz w:val="28"/>
          <w:szCs w:val="28"/>
        </w:rPr>
        <w:t xml:space="preserve"> </w:t>
      </w:r>
      <w:r w:rsidRPr="004D0020">
        <w:rPr>
          <w:rFonts w:ascii="Times New Roman" w:eastAsia="Calibri" w:hAnsi="Times New Roman" w:cs="Times New Roman"/>
          <w:sz w:val="28"/>
          <w:szCs w:val="28"/>
        </w:rPr>
        <w:t>способы закупки, при которых в процедурах участвует заранее определенный ограниченный круг поставщиков, которым Заказчиком направлены персональные приглашения к участию.</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Аукцион</w:t>
      </w:r>
      <w:r w:rsidRPr="004D0020">
        <w:rPr>
          <w:rFonts w:ascii="Times New Roman" w:eastAsia="Times New Roman" w:hAnsi="Times New Roman" w:cs="Times New Roman"/>
          <w:sz w:val="28"/>
          <w:szCs w:val="28"/>
        </w:rPr>
        <w:t xml:space="preserve"> – способ закупки, победителем которого признается лицо, предложившее наиболее низкую цену договора или, если при проведении аукциона цена договора снижена до нуля и аукцион проводится на право </w:t>
      </w:r>
      <w:r w:rsidRPr="004D0020">
        <w:rPr>
          <w:rFonts w:ascii="Times New Roman" w:eastAsia="Times New Roman" w:hAnsi="Times New Roman" w:cs="Times New Roman"/>
          <w:sz w:val="28"/>
          <w:szCs w:val="28"/>
        </w:rPr>
        <w:lastRenderedPageBreak/>
        <w:t xml:space="preserve">заключить договор, наиболее высокую цену договора.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Конкурс</w:t>
      </w:r>
      <w:r w:rsidRPr="004D0020">
        <w:rPr>
          <w:rFonts w:ascii="Times New Roman" w:eastAsia="Times New Roman" w:hAnsi="Times New Roman" w:cs="Times New Roman"/>
          <w:sz w:val="28"/>
          <w:szCs w:val="28"/>
        </w:rPr>
        <w:t xml:space="preserve"> – способ закупки, победителем которого признается лицо, предложившее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настоящего Положения.</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Закупка у единственного поставщика</w:t>
      </w:r>
      <w:r w:rsidRPr="004D0020">
        <w:rPr>
          <w:rFonts w:ascii="Times New Roman" w:eastAsia="Times New Roman" w:hAnsi="Times New Roman" w:cs="Times New Roman"/>
          <w:sz w:val="28"/>
          <w:szCs w:val="28"/>
        </w:rPr>
        <w:t xml:space="preserve"> – способ закупки, при которой договор с поставщиком заключается без проведения торгов.</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Запрос ценовых котировок</w:t>
      </w:r>
      <w:r w:rsidRPr="004D0020">
        <w:rPr>
          <w:rFonts w:ascii="Times New Roman" w:eastAsia="Times New Roman" w:hAnsi="Times New Roman" w:cs="Times New Roman"/>
          <w:sz w:val="28"/>
          <w:szCs w:val="28"/>
        </w:rPr>
        <w:t xml:space="preserve"> – способ закупки, победителем которой определяется поставщик, предложивший наименьшую стоимость выполнения договора.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Конкурентные переговоры</w:t>
      </w:r>
      <w:r w:rsidRPr="004D0020">
        <w:rPr>
          <w:rFonts w:ascii="Times New Roman" w:eastAsia="Times New Roman" w:hAnsi="Times New Roman" w:cs="Times New Roman"/>
          <w:sz w:val="28"/>
          <w:szCs w:val="28"/>
        </w:rPr>
        <w:t xml:space="preserve"> – процедура закупки, при которой Комиссия по закупкам проводит переговоры с поставщиками, по завершению которых участники конкурентных переговоров представляют свои окончательные предложения. Комиссия по закупкам на основании критериев и порядка оценки, установленных до проведения конкурентных переговоров, определяет участника конкурентных переговоров, предложившего лучшие условия выполнения договора.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Квалификационный отбор</w:t>
      </w:r>
      <w:r w:rsidRPr="004D0020">
        <w:rPr>
          <w:rFonts w:ascii="Times New Roman" w:eastAsia="Times New Roman" w:hAnsi="Times New Roman" w:cs="Times New Roman"/>
          <w:sz w:val="28"/>
          <w:szCs w:val="28"/>
        </w:rPr>
        <w:t xml:space="preserve"> – отбор поставщиков в соответствии с требованиями к их квалификации, установленными Заказчиком.</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Сбор коммерческих предложений</w:t>
      </w:r>
      <w:r w:rsidRPr="004D0020">
        <w:rPr>
          <w:rFonts w:ascii="Times New Roman" w:eastAsia="Times New Roman" w:hAnsi="Times New Roman" w:cs="Times New Roman"/>
          <w:sz w:val="28"/>
          <w:szCs w:val="28"/>
        </w:rPr>
        <w:t xml:space="preserve"> – предварительная процедура, имеющая целью определение начальной максимальной цены и (или) минимальной цены для проведения процедуры закупки способом проведения </w:t>
      </w:r>
      <w:r w:rsidRPr="004D0020">
        <w:rPr>
          <w:rFonts w:ascii="Times New Roman" w:eastAsia="Times New Roman" w:hAnsi="Times New Roman" w:cs="Times New Roman"/>
          <w:bCs/>
          <w:iCs/>
          <w:sz w:val="28"/>
          <w:szCs w:val="28"/>
        </w:rPr>
        <w:t>аукциона (открытого, закрытого) либо способом з</w:t>
      </w:r>
      <w:r w:rsidRPr="004D0020">
        <w:rPr>
          <w:rFonts w:ascii="Times New Roman" w:eastAsia="Times New Roman" w:hAnsi="Times New Roman" w:cs="Times New Roman"/>
          <w:sz w:val="28"/>
          <w:szCs w:val="28"/>
        </w:rPr>
        <w:t>апроса ценовых котировок.</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bCs/>
          <w:iCs/>
          <w:sz w:val="28"/>
          <w:szCs w:val="28"/>
        </w:rPr>
      </w:pPr>
      <w:r w:rsidRPr="004D0020">
        <w:rPr>
          <w:rFonts w:ascii="Times New Roman" w:eastAsia="Times New Roman" w:hAnsi="Times New Roman" w:cs="Times New Roman"/>
          <w:i/>
          <w:sz w:val="28"/>
          <w:szCs w:val="28"/>
        </w:rPr>
        <w:t xml:space="preserve">Конкурентный отбор - </w:t>
      </w:r>
      <w:r w:rsidRPr="004D0020">
        <w:rPr>
          <w:rFonts w:ascii="Times New Roman" w:eastAsia="Times New Roman" w:hAnsi="Times New Roman" w:cs="Times New Roman"/>
          <w:sz w:val="28"/>
          <w:szCs w:val="28"/>
        </w:rPr>
        <w:t>отбор поставщиков в соответствии с требованиями, установленными Заказчиком, и предложивших лучшее для Заказчика сочетание существенных условий исполнения договора.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Победитель процедуры закупки</w:t>
      </w:r>
      <w:r w:rsidRPr="004D0020">
        <w:rPr>
          <w:rFonts w:ascii="Times New Roman" w:eastAsia="Times New Roman" w:hAnsi="Times New Roman" w:cs="Times New Roman"/>
          <w:sz w:val="28"/>
          <w:szCs w:val="28"/>
        </w:rPr>
        <w:t xml:space="preserve"> – поставщик, который сделал лучшее предложение в соответствии с условиями закупочной документации, и заявке которого по результатам процедуры закупки присвоен первый номер.</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i/>
          <w:sz w:val="28"/>
          <w:szCs w:val="28"/>
        </w:rPr>
        <w:t>Официальный сайт о размещении заказов (официальный сайт)</w:t>
      </w:r>
      <w:r w:rsidRPr="004D0020">
        <w:rPr>
          <w:rFonts w:ascii="Times New Roman" w:eastAsia="Times New Roman" w:hAnsi="Times New Roman" w:cs="Times New Roman"/>
          <w:sz w:val="28"/>
          <w:szCs w:val="28"/>
        </w:rPr>
        <w:t xml:space="preserve"> – сайт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hyperlink r:id="rId6" w:history="1">
        <w:r w:rsidRPr="004D0020">
          <w:rPr>
            <w:rFonts w:ascii="Times New Roman" w:eastAsia="Times New Roman" w:hAnsi="Times New Roman" w:cs="Times New Roman"/>
            <w:color w:val="0000FF"/>
            <w:sz w:val="28"/>
            <w:szCs w:val="28"/>
            <w:u w:val="single"/>
          </w:rPr>
          <w:t>www.zakupki.gov.ru</w:t>
        </w:r>
      </w:hyperlink>
      <w:r w:rsidRPr="004D0020">
        <w:rPr>
          <w:rFonts w:ascii="Times New Roman" w:eastAsia="Times New Roman" w:hAnsi="Times New Roman" w:cs="Times New Roman"/>
          <w:sz w:val="28"/>
          <w:szCs w:val="28"/>
        </w:rPr>
        <w:t>).</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 </w:t>
      </w:r>
    </w:p>
    <w:p w:rsidR="004D0020" w:rsidRPr="004D0020" w:rsidRDefault="004D0020" w:rsidP="004D0020">
      <w:pPr>
        <w:widowControl w:val="0"/>
        <w:tabs>
          <w:tab w:val="left" w:pos="1520"/>
        </w:tabs>
        <w:spacing w:after="0" w:line="240" w:lineRule="auto"/>
        <w:ind w:right="-20" w:firstLine="720"/>
        <w:jc w:val="center"/>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Предмет и цели регулирования</w:t>
      </w:r>
    </w:p>
    <w:p w:rsidR="004D0020" w:rsidRPr="004D0020" w:rsidRDefault="004D0020" w:rsidP="004D0020">
      <w:pPr>
        <w:widowControl w:val="0"/>
        <w:tabs>
          <w:tab w:val="left" w:pos="1520"/>
        </w:tabs>
        <w:spacing w:after="0" w:line="240" w:lineRule="auto"/>
        <w:ind w:right="-23"/>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3" w:firstLine="709"/>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Настоящее Положение регулирует отношения, связанные с проведением закупок для нужд Заказчика, в целях:</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создания условий для своевременного и полного удовлетворения потребностей Заказчика в товарах, работах, услугах с требуемыми показателями цены, качества и надежности;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обеспечения целевого и эффективного использования средств;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реализации мер, направленных на сокращение издержек Заказчика; развития и стимулирования добросовестной конкуренции;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lastRenderedPageBreak/>
        <w:t xml:space="preserve">обеспечения информационной открытости закупок;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предотвращения коррупции и других злоупотреблений.</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center"/>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Правовые основы осуществления закупок</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3.1. При осуществлении закупок Заказчик, Организаторы процедуры закупки руководствуются Конституцией Российской Федерации, Гражданским кодексом Российской Федерации, Федеральным законом от 18.07.2011             № 223-ФЗ «О закупках товаров, работ, услуг отдельными видами юридических лиц», иными федеральными законами и нормативными правовыми актами Российской Федерации, настоящим Положением. </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Вопросы закупки товаров, работ, услуг, не нашедшие свое отражение в настоящем Положении, регулируются законодательством Российской Федерации о закупках. </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bookmarkStart w:id="0" w:name="_Ref54335434"/>
      <w:bookmarkStart w:id="1" w:name="_Ref95217641"/>
      <w:r w:rsidRPr="004D0020">
        <w:rPr>
          <w:rFonts w:ascii="Times New Roman" w:eastAsia="Times New Roman" w:hAnsi="Times New Roman" w:cs="Times New Roman"/>
          <w:sz w:val="28"/>
          <w:szCs w:val="28"/>
        </w:rPr>
        <w:t xml:space="preserve">Процедурная регламентация закупок применяется в целях обеспечения целевого и эффективного расходования денежных средств Заказчика, а также получения экономически обоснованных затрат. </w:t>
      </w:r>
      <w:bookmarkEnd w:id="0"/>
      <w:bookmarkEnd w:id="1"/>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3.2. Настоящее Положение является документом, регламентирующим закупочную деятельность Заказчика, и содержит требования к порядку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Настоящее Положение регламентирует процедуры закупки товаров, работ, услуг (далее — закупка) за счет средств Заказчика.</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3.3. При закупке товаров, работ, услуг необходимо руководствоваться следующими принципами:</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информационная открытость закупки;</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равноправие, справедливость, отсутствие дискриминации и необоснованных ограничений конкуренции по отношению к участникам закупки;</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отсутствие ограничения допуска к участию в закупке путем установления </w:t>
      </w:r>
    </w:p>
    <w:p w:rsidR="004D0020" w:rsidRPr="004D0020" w:rsidRDefault="004D0020" w:rsidP="004D0020">
      <w:pPr>
        <w:widowControl w:val="0"/>
        <w:spacing w:after="0" w:line="240" w:lineRule="auto"/>
        <w:ind w:right="-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неизмеряемых требований к участникам закупки.</w:t>
      </w:r>
    </w:p>
    <w:p w:rsidR="004D0020" w:rsidRPr="004D0020" w:rsidRDefault="004D0020" w:rsidP="004D002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3.4. Положение не регулирует отношения по купле-продаже ценных бумаг и валютных ценностей, приобретению биржевых товаров на товарной бирже, размещению Заказчиком заказов согласно Федеральному </w:t>
      </w:r>
      <w:hyperlink r:id="rId7" w:history="1">
        <w:r w:rsidRPr="004D0020">
          <w:rPr>
            <w:rFonts w:ascii="Times New Roman" w:eastAsia="Times New Roman" w:hAnsi="Times New Roman" w:cs="Times New Roman"/>
            <w:sz w:val="28"/>
            <w:szCs w:val="28"/>
            <w:lang w:eastAsia="ru-RU"/>
          </w:rPr>
          <w:t>закону</w:t>
        </w:r>
      </w:hyperlink>
      <w:r w:rsidRPr="004D0020">
        <w:rPr>
          <w:rFonts w:ascii="Times New Roman" w:eastAsia="Times New Roman" w:hAnsi="Times New Roman" w:cs="Times New Roman"/>
          <w:sz w:val="28"/>
          <w:szCs w:val="28"/>
          <w:lang w:eastAsia="ru-RU"/>
        </w:rPr>
        <w:t xml:space="preserve"> от 21 июля 2005 года № 94-ФЗ "О размещении заказов на поставки товаров, выполнение работ, оказание услуг для государственных и муниципальных нужд", по закупкам в военно-технической области и в соответствии с международными договорами Российской Федерации, а также по отбору </w:t>
      </w:r>
      <w:r w:rsidRPr="004D0020">
        <w:rPr>
          <w:rFonts w:ascii="Times New Roman" w:eastAsia="Times New Roman" w:hAnsi="Times New Roman" w:cs="Times New Roman"/>
          <w:sz w:val="28"/>
          <w:szCs w:val="28"/>
          <w:lang w:eastAsia="ru-RU"/>
        </w:rPr>
        <w:lastRenderedPageBreak/>
        <w:t>аудиторских организаций для обязательного аудита согласно федеральным законам.</w:t>
      </w:r>
    </w:p>
    <w:p w:rsidR="004D0020" w:rsidRPr="004D0020" w:rsidRDefault="004D0020" w:rsidP="004D0020">
      <w:pPr>
        <w:widowControl w:val="0"/>
        <w:tabs>
          <w:tab w:val="left" w:pos="1520"/>
        </w:tabs>
        <w:spacing w:after="0" w:line="240" w:lineRule="auto"/>
        <w:ind w:right="-20" w:firstLine="7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center"/>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Информационное обеспечение закупок</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4.1. Настоящее Положение и вносимые в него изменения подлежат обязательному размещению на официальном сайте не позднее чем </w:t>
      </w:r>
      <w:r w:rsidRPr="004D0020">
        <w:rPr>
          <w:rFonts w:ascii="Times New Roman" w:eastAsia="Times New Roman" w:hAnsi="Times New Roman" w:cs="Times New Roman"/>
          <w:color w:val="000000"/>
          <w:sz w:val="28"/>
          <w:szCs w:val="28"/>
          <w:lang w:eastAsia="ru-RU"/>
        </w:rPr>
        <w:t>в течение пятнадцати дней со дня их утверждения.</w:t>
      </w:r>
      <w:r w:rsidRPr="004D0020">
        <w:rPr>
          <w:rFonts w:ascii="Times New Roman" w:eastAsia="Times New Roman" w:hAnsi="Times New Roman" w:cs="Times New Roman"/>
          <w:sz w:val="28"/>
          <w:szCs w:val="28"/>
        </w:rPr>
        <w:t xml:space="preserve">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До 1 июля 2012 года, если иной срок не предусмотрен решением Правительства Российской Федерации, Положение, изменения, вносимые в Положение, планы закупки, иная информация о закупке, подлежащая в соответствии с Федеральным законом от 18.07.2011 N 223-ФЗ «О закупках товаров, работ, услуг отдельными видами юридических лиц» (далее  - Федеральный закон) и Положением размещению на официальном сайте, размещаются на сайте Заказчика (</w:t>
      </w:r>
      <w:hyperlink r:id="rId8" w:history="1">
        <w:r w:rsidRPr="004D0020">
          <w:rPr>
            <w:rFonts w:ascii="Times New Roman" w:eastAsia="Calibri" w:hAnsi="Times New Roman" w:cs="Times New Roman"/>
            <w:color w:val="0000FF"/>
            <w:sz w:val="28"/>
            <w:szCs w:val="28"/>
            <w:u w:val="single"/>
            <w:lang w:val="en-US" w:eastAsia="ru-RU"/>
          </w:rPr>
          <w:t>www</w:t>
        </w:r>
        <w:r w:rsidRPr="004D0020">
          <w:rPr>
            <w:rFonts w:ascii="Times New Roman" w:eastAsia="Calibri" w:hAnsi="Times New Roman" w:cs="Times New Roman"/>
            <w:color w:val="0000FF"/>
            <w:sz w:val="28"/>
            <w:szCs w:val="28"/>
            <w:u w:val="single"/>
            <w:lang w:eastAsia="ru-RU"/>
          </w:rPr>
          <w:t>.</w:t>
        </w:r>
        <w:r w:rsidRPr="004D0020">
          <w:rPr>
            <w:rFonts w:ascii="Times New Roman" w:eastAsia="Calibri" w:hAnsi="Times New Roman" w:cs="Times New Roman"/>
            <w:color w:val="0000FF"/>
            <w:sz w:val="28"/>
            <w:szCs w:val="28"/>
            <w:u w:val="single"/>
            <w:lang w:val="en-US" w:eastAsia="ru-RU"/>
          </w:rPr>
          <w:t>dram</w:t>
        </w:r>
        <w:r w:rsidRPr="004D0020">
          <w:rPr>
            <w:rFonts w:ascii="Times New Roman" w:eastAsia="Calibri" w:hAnsi="Times New Roman" w:cs="Times New Roman"/>
            <w:color w:val="0000FF"/>
            <w:sz w:val="28"/>
            <w:szCs w:val="28"/>
            <w:u w:val="single"/>
            <w:lang w:eastAsia="ru-RU"/>
          </w:rPr>
          <w:t>-</w:t>
        </w:r>
        <w:r w:rsidRPr="004D0020">
          <w:rPr>
            <w:rFonts w:ascii="Times New Roman" w:eastAsia="Calibri" w:hAnsi="Times New Roman" w:cs="Times New Roman"/>
            <w:color w:val="0000FF"/>
            <w:sz w:val="28"/>
            <w:szCs w:val="28"/>
            <w:u w:val="single"/>
            <w:lang w:val="en-US" w:eastAsia="ru-RU"/>
          </w:rPr>
          <w:t>teatr</w:t>
        </w:r>
        <w:r w:rsidRPr="004D0020">
          <w:rPr>
            <w:rFonts w:ascii="Times New Roman" w:eastAsia="Calibri" w:hAnsi="Times New Roman" w:cs="Times New Roman"/>
            <w:color w:val="0000FF"/>
            <w:sz w:val="28"/>
            <w:szCs w:val="28"/>
            <w:u w:val="single"/>
            <w:lang w:eastAsia="ru-RU"/>
          </w:rPr>
          <w:t>.</w:t>
        </w:r>
        <w:r w:rsidRPr="004D0020">
          <w:rPr>
            <w:rFonts w:ascii="Times New Roman" w:eastAsia="Calibri" w:hAnsi="Times New Roman" w:cs="Times New Roman"/>
            <w:color w:val="0000FF"/>
            <w:sz w:val="28"/>
            <w:szCs w:val="28"/>
            <w:u w:val="single"/>
            <w:lang w:val="en-US" w:eastAsia="ru-RU"/>
          </w:rPr>
          <w:t>ru</w:t>
        </w:r>
      </w:hyperlink>
      <w:r w:rsidRPr="004D0020">
        <w:rPr>
          <w:rFonts w:ascii="Times New Roman" w:eastAsia="Calibri" w:hAnsi="Times New Roman" w:cs="Times New Roman"/>
          <w:color w:val="000000"/>
          <w:sz w:val="28"/>
          <w:szCs w:val="28"/>
          <w:lang w:eastAsia="ru-RU"/>
        </w:rPr>
        <w:t>). После 1 июля 2012 года, если иной срок не предусмотрен решением Правительства Российской Федерации, Положение, изменения, вносимые в Положение, планы закупки, иная информация о закупке, подлежащая в соответствии с Федеральным законом и Положением размещению на официальном сайте, размещаются на официальном сайте.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Размещение на официальном сайте информации о закупке производится в соответствии с порядком, установленном Правительством Российской Федерации.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4.2. На официальном сайте размещается план закупки товаров, работ, услуг на срок не менее одного года.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4.3. На официальном сайте подлежит размещению следующая информация о закупке: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извещение о закупке и вносимые в него изменения,</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документация о закупке и вносимые в нее изменения,</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проект договора, заключаемого по итогам процедуры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разъяснения закупочной документации,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протоколы, составляемые в ходе проведения закупок,</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 иная информация, размещение которой на официальном сайте предусмотрено Федеральным законом.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4.4. В случае если при заключении и исполнении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указанных изменений в договор на официальном сайте размещается информация об изменении договора с указанием измененных условий.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4.5. В извещении о закупке указываются:</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способ закупки;</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lastRenderedPageBreak/>
        <w:t>3) предмет договора с указанием количества поставляемого товара, объема выполняемых работ, оказываемых услуг;</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место поставки товара, выполнения работ, оказания услуг;</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 сведения о начальной (максимальной) цене договора (цене лота);</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7) место и дата рассмотрения предложений участников закупки и подведения итогов закупки;</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8) срок отказа Заказчика от заключения договора.</w:t>
      </w:r>
    </w:p>
    <w:p w:rsidR="004D0020" w:rsidRPr="004D0020" w:rsidRDefault="004D0020" w:rsidP="004D0020">
      <w:pPr>
        <w:autoSpaceDE w:val="0"/>
        <w:autoSpaceDN w:val="0"/>
        <w:adjustRightInd w:val="0"/>
        <w:spacing w:after="0" w:line="240" w:lineRule="auto"/>
        <w:ind w:firstLine="720"/>
        <w:jc w:val="both"/>
        <w:outlineLvl w:val="0"/>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rPr>
        <w:t xml:space="preserve">4.6. В течение трех дней со дня принятия решения о внесении изменений, в извещение о закупке, закупочную документацию, предоставления разъяснений положений закупочной документации, указанные изменения и разъяснения размещаются Заказчиком на официальном сайте. </w:t>
      </w:r>
      <w:r w:rsidRPr="004D0020">
        <w:rPr>
          <w:rFonts w:ascii="Times New Roman" w:eastAsia="Times New Roman" w:hAnsi="Times New Roman" w:cs="Times New Roman"/>
          <w:sz w:val="28"/>
          <w:szCs w:val="28"/>
          <w:lang w:eastAsia="ru-RU"/>
        </w:rPr>
        <w:t>В случае если закупка осуществляется путем проведения торгов и изменения в извещение о закупке, документацию о закупке внесены Заказчиком позднее чем за пятнадцать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на официальном сайте внесенных в извещение о закупке, документацию о закупке изменений до даты окончания подачи заявок на участие в закупке такой срок составлял не менее чем пятнадцать дней.</w:t>
      </w:r>
    </w:p>
    <w:p w:rsidR="004D0020" w:rsidRPr="004D0020" w:rsidRDefault="004D0020" w:rsidP="004D0020">
      <w:pPr>
        <w:autoSpaceDE w:val="0"/>
        <w:autoSpaceDN w:val="0"/>
        <w:adjustRightInd w:val="0"/>
        <w:spacing w:after="0" w:line="240" w:lineRule="auto"/>
        <w:ind w:firstLine="720"/>
        <w:jc w:val="both"/>
        <w:outlineLvl w:val="0"/>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rPr>
        <w:t xml:space="preserve">4.7. Протоколы, составляемые в ходе закупки, размещаются на официальном сайте не позднее чем через три дня со дня их подписания. </w:t>
      </w:r>
      <w:r w:rsidRPr="004D0020">
        <w:rPr>
          <w:rFonts w:ascii="Times New Roman" w:eastAsia="Times New Roman" w:hAnsi="Times New Roman" w:cs="Times New Roman"/>
          <w:sz w:val="28"/>
          <w:szCs w:val="28"/>
          <w:lang w:eastAsia="ru-RU"/>
        </w:rPr>
        <w:t>В случае возникновения при ведении официального сайта федеральным органом исполнительной власти, уполномоченным на ведение официального сайта, технических или иных неполадок,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Федеральным законом  и настоящим Положением, размещается Заказчиком на сайте Заказчика с последующим размещением ее на официальном сайте в течение одного рабочего дня со дня устранения технических или иных неполадок, блокирующих доступ к официальному сайту, и считается размещенной в установленном порядке.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4.8. Вся информация, размещаемая Заказчиком на официальном сайте, может быть размещена на сайте Заказчика в информационно - телекоммуникационной сети «Интернет» в срок, не позднее размещения информации на официальном сайте.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При наличии несоответствия информации, размещенной на официальном сайте, информации, размещенной на сайте Заказчика в информационно-телекоммуникационной сети «Интернет», достоверной считается, информация, размещенная на официальном сайте.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4.9. Заказчик вправе не размещать на официальном сайте сведения о </w:t>
      </w:r>
      <w:r w:rsidRPr="004D0020">
        <w:rPr>
          <w:rFonts w:ascii="Times New Roman" w:eastAsia="Times New Roman" w:hAnsi="Times New Roman" w:cs="Times New Roman"/>
          <w:sz w:val="28"/>
          <w:szCs w:val="28"/>
        </w:rPr>
        <w:lastRenderedPageBreak/>
        <w:t>закупках, стоимость которых не превышает 100 тысяч рублей, а в случае, если годовая выручка Заказчика за отчетный финансовый год составляет более чем пять миллиардов рублей - сведения о закупке товаров, работ, услуг, стоимость которых не превышает пятьсот тысяч рублей.</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4.10. Заказчик не позднее 10-го числа месяца, следующего за отчетным месяцем, размещает на официальном сайте: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1) сведения о количестве и об общей стоимости договоров, заключенных по результатам закупки продукции;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сведения о количестве и об общей стоимости договоров, заключенных по результатам закупки у единственного поставщика;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сведения о количестве и об общей стоимости договоров, заключенных по результатам закупок, сведения о которых не подлежат размещению на официальном сайте, в соответствии с пунктом 4.9 настоящего Положения.</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4.11. Информация о закупке, настоящее Положение, планы закупки, размещенные на официальном сайте и сайте Заказчика доступны для ознакомления без взимания платы.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09"/>
        <w:jc w:val="center"/>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 Полномочия Заказчика процедуры закупки</w:t>
      </w:r>
    </w:p>
    <w:p w:rsidR="004D0020" w:rsidRPr="004D0020" w:rsidRDefault="004D0020" w:rsidP="004D0020">
      <w:pPr>
        <w:widowControl w:val="0"/>
        <w:tabs>
          <w:tab w:val="left" w:pos="1520"/>
        </w:tabs>
        <w:spacing w:after="0" w:line="240" w:lineRule="auto"/>
        <w:ind w:right="-20" w:firstLine="709"/>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5.1. Заказчик через свои структурные подразделения осуществляет следующие полномочия в рамках закупочной деятельности: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5.1.1. Планирование закупок, в том числе выбор способа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Планирования закупок осуществляет планово-экономический отдел Заказчика, выполняющий следующие функции:</w:t>
      </w:r>
    </w:p>
    <w:p w:rsidR="004D0020" w:rsidRPr="004D0020" w:rsidRDefault="004D0020" w:rsidP="004D0020">
      <w:pPr>
        <w:widowControl w:val="0"/>
        <w:tabs>
          <w:tab w:val="left" w:pos="1520"/>
        </w:tabs>
        <w:spacing w:after="0" w:line="240" w:lineRule="auto"/>
        <w:ind w:right="-20" w:firstLine="720"/>
        <w:jc w:val="both"/>
        <w:rPr>
          <w:rFonts w:ascii="Calibri" w:eastAsia="Times New Roman" w:hAnsi="Calibri" w:cs="Times New Roman"/>
        </w:rPr>
      </w:pPr>
      <w:r w:rsidRPr="004D0020">
        <w:rPr>
          <w:rFonts w:ascii="Times New Roman" w:eastAsia="Times New Roman" w:hAnsi="Times New Roman" w:cs="Times New Roman"/>
          <w:color w:val="000000"/>
          <w:sz w:val="28"/>
          <w:szCs w:val="28"/>
        </w:rPr>
        <w:t>1)</w:t>
      </w:r>
      <w:r w:rsidRPr="004D0020">
        <w:rPr>
          <w:rFonts w:ascii="Times New Roman" w:eastAsia="Times New Roman" w:hAnsi="Times New Roman" w:cs="Times New Roman"/>
          <w:color w:val="000000"/>
          <w:sz w:val="28"/>
          <w:szCs w:val="28"/>
        </w:rPr>
        <w:tab/>
        <w:t>составляет ежегодный план проведения закупки на основании заявок структурных подразделений, поступивших от отдела снабжения Заказчика;</w:t>
      </w:r>
      <w:r w:rsidRPr="004D0020">
        <w:rPr>
          <w:rFonts w:ascii="Calibri" w:eastAsia="Times New Roman" w:hAnsi="Calibri" w:cs="Times New Roman"/>
        </w:rPr>
        <w:t xml:space="preserve">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План закупок после его составления утверждается директором Заказчика и размещается на официальном сайте.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2)</w:t>
      </w:r>
      <w:r w:rsidRPr="004D0020">
        <w:rPr>
          <w:rFonts w:ascii="Times New Roman" w:eastAsia="Times New Roman" w:hAnsi="Times New Roman" w:cs="Times New Roman"/>
          <w:color w:val="000000"/>
          <w:sz w:val="28"/>
          <w:szCs w:val="28"/>
        </w:rPr>
        <w:tab/>
        <w:t>корректирует (при необходимости) план проведения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3)</w:t>
      </w:r>
      <w:r w:rsidRPr="004D0020">
        <w:rPr>
          <w:rFonts w:ascii="Times New Roman" w:eastAsia="Times New Roman" w:hAnsi="Times New Roman" w:cs="Times New Roman"/>
          <w:color w:val="000000"/>
          <w:sz w:val="28"/>
          <w:szCs w:val="28"/>
        </w:rPr>
        <w:tab/>
        <w:t>готовит и представляет отчеты о проведении  процедур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4)</w:t>
      </w:r>
      <w:r w:rsidRPr="004D0020">
        <w:rPr>
          <w:rFonts w:ascii="Times New Roman" w:eastAsia="Times New Roman" w:hAnsi="Times New Roman" w:cs="Times New Roman"/>
          <w:color w:val="000000"/>
          <w:sz w:val="28"/>
          <w:szCs w:val="28"/>
        </w:rPr>
        <w:tab/>
        <w:t>выполняет иные функции, связанные с планированием размещения заказа.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5.1.2. Размещение закупок.</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Отдел снабжения Заказчика выполняет следующие функции размещения заказа: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1)</w:t>
      </w:r>
      <w:r w:rsidRPr="004D0020">
        <w:rPr>
          <w:rFonts w:ascii="Times New Roman" w:eastAsia="Times New Roman" w:hAnsi="Times New Roman" w:cs="Times New Roman"/>
          <w:color w:val="000000"/>
          <w:sz w:val="28"/>
          <w:szCs w:val="28"/>
        </w:rPr>
        <w:tab/>
        <w:t>проводит маркетинговые исследования рынка;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2)</w:t>
      </w:r>
      <w:r w:rsidRPr="004D0020">
        <w:rPr>
          <w:rFonts w:ascii="Times New Roman" w:eastAsia="Times New Roman" w:hAnsi="Times New Roman" w:cs="Times New Roman"/>
          <w:color w:val="000000"/>
          <w:sz w:val="28"/>
          <w:szCs w:val="28"/>
        </w:rPr>
        <w:tab/>
        <w:t>готовит документацию, необходимую для проведения  процедур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3)</w:t>
      </w:r>
      <w:r w:rsidRPr="004D0020">
        <w:rPr>
          <w:rFonts w:ascii="Times New Roman" w:eastAsia="Times New Roman" w:hAnsi="Times New Roman" w:cs="Times New Roman"/>
          <w:color w:val="000000"/>
          <w:sz w:val="28"/>
          <w:szCs w:val="28"/>
        </w:rPr>
        <w:tab/>
        <w:t>проводит процедуры закупки, предусмотренные настоящим Положением;</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4)</w:t>
      </w:r>
      <w:r w:rsidRPr="004D0020">
        <w:rPr>
          <w:rFonts w:ascii="Times New Roman" w:eastAsia="Times New Roman" w:hAnsi="Times New Roman" w:cs="Times New Roman"/>
          <w:color w:val="000000"/>
          <w:sz w:val="28"/>
          <w:szCs w:val="28"/>
        </w:rPr>
        <w:tab/>
        <w:t>выполняет иные функции, связанные с размещением заказа.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Заказы на поставку товаров, выполнение работ, оказание услуг размещаются Заказчиком на основании плана закупки и заявок структурных </w:t>
      </w:r>
      <w:r w:rsidRPr="004D0020">
        <w:rPr>
          <w:rFonts w:ascii="Times New Roman" w:eastAsia="Times New Roman" w:hAnsi="Times New Roman" w:cs="Times New Roman"/>
          <w:sz w:val="28"/>
          <w:szCs w:val="28"/>
        </w:rPr>
        <w:lastRenderedPageBreak/>
        <w:t>подразделений, поступивших от отдела снабжения Заказчика.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5.1.3. Заключение договора по итогам процедур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Заказчик возлагает на юридический отдел выполнение следующих функций по заключению договоров:</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w:t>
      </w:r>
      <w:r w:rsidRPr="004D0020">
        <w:rPr>
          <w:rFonts w:ascii="Times New Roman" w:eastAsia="Times New Roman" w:hAnsi="Times New Roman" w:cs="Times New Roman"/>
          <w:sz w:val="28"/>
          <w:szCs w:val="28"/>
        </w:rPr>
        <w:tab/>
        <w:t>разработку и согласование проектов договоров;</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w:t>
      </w:r>
      <w:r w:rsidRPr="004D0020">
        <w:rPr>
          <w:rFonts w:ascii="Times New Roman" w:eastAsia="Times New Roman" w:hAnsi="Times New Roman" w:cs="Times New Roman"/>
          <w:sz w:val="28"/>
          <w:szCs w:val="28"/>
        </w:rPr>
        <w:tab/>
        <w:t>обеспечение заключения договора с поставщиком на условиях, содержащихся в проекте договора, документации процедуры закупки и принятого предложения поставщика.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5.1.4. Контроль исполнения договоров осуществляет отдел снабжения Заказчика, выполняя следующие функции: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осуществляет контроль за соблюдением поставщиком условий договора и неизменности условий договора;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выполняет иные функции, связанные с размещением заказа.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5.1.5. Оценку эффективности закупок осуществляет планово-экономический отдел Заказчика.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5.2. Для осуществления закупочной деятельности Заказчик создает комиссию по закупкам (далее – Комиссия).</w:t>
      </w:r>
      <w:r w:rsidRPr="004D0020">
        <w:rPr>
          <w:rFonts w:ascii="Calibri" w:eastAsia="Times New Roman" w:hAnsi="Calibri" w:cs="Times New Roman"/>
        </w:rPr>
        <w:t xml:space="preserve"> </w:t>
      </w:r>
      <w:r w:rsidRPr="004D0020">
        <w:rPr>
          <w:rFonts w:ascii="Times New Roman" w:eastAsia="Times New Roman" w:hAnsi="Times New Roman" w:cs="Times New Roman"/>
          <w:sz w:val="28"/>
          <w:szCs w:val="28"/>
        </w:rPr>
        <w:t>Количественный и персональный состав Комиссии, а также лица, выполняющие функции Секретаря и Председателя Комиссии, определяются приказом директора Заказчика. Число членов Комиссии должно быть не менее пяти человек.</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Calibri" w:hAnsi="Times New Roman" w:cs="Times New Roman"/>
          <w:color w:val="000000"/>
          <w:sz w:val="28"/>
          <w:szCs w:val="28"/>
          <w:lang w:eastAsia="ru-RU"/>
        </w:rPr>
        <w:t xml:space="preserve">5.3. Комиссия правомочна осуществлять свои функции, если на заседании присутствует не менее чем пятьдесят процентов общего числа ее членов. Члены комиссии должны быть своевременно уведомлены Секретарем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Членами Комиссии не могут быть физические лица, лично заинтересованные в результатах закупок (в том числе физические лица, подавшие заявки на участие в закупках либо состоящие в штате организаций, подавших указанные заявки), либо физические лица, на которых способны оказывать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участников закупок).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В случае если член Комиссии может быть признан лично заинтересованным в результатах закупок, он отстраняется от участия в работе Комиссии по всем вопросам, касающимся соответствующих закупок, и заменяется иным физическим лицом, которое лично не заинтересовано в результатах размещения заказа и на которого не способны оказывать влияние участники размещения заказа.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Замена члена комиссии допускается только по решению Заказчика.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u w:val="single"/>
          <w:lang w:eastAsia="ru-RU"/>
        </w:rPr>
      </w:pPr>
      <w:r w:rsidRPr="004D0020">
        <w:rPr>
          <w:rFonts w:ascii="Times New Roman" w:eastAsia="Calibri" w:hAnsi="Times New Roman" w:cs="Times New Roman"/>
          <w:color w:val="000000"/>
          <w:sz w:val="28"/>
          <w:szCs w:val="28"/>
          <w:lang w:eastAsia="ru-RU"/>
        </w:rPr>
        <w:t xml:space="preserve">Комиссия осуществляет рассмотрение обоснования потребностей в закупках, поступивших от отдела снабжения Заказчика, и формирование плана проведения закупок, рассмотрение заявок на участие в закупках, отбор участников закупок, рассмотрение, оценку и сопоставление заявок на участие в закупках, определение победителей закупок, ведение протоколов закупок, разработку типовых форм документов, применяемых при закупках и иные функции, предусмотренные настоящим Положением.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Решения Комиссии оформляются протоколами. Протоколы подписывают все члены Комиссии, принявшие участие в заседании. Протоколы, составляемые в ходе закупки размещаются Заказчиком на официальном сайте не позднее чем через три дня со дня подписания таких протоколов.</w:t>
      </w:r>
    </w:p>
    <w:p w:rsidR="004D0020" w:rsidRPr="004D0020" w:rsidRDefault="004D0020" w:rsidP="004D0020">
      <w:pPr>
        <w:widowControl w:val="0"/>
        <w:shd w:val="clear" w:color="auto" w:fill="FFFFFF"/>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Заказчик вправе привлечь на основе договора юридическое лицо (далее - специализированная организация) для осуществления функций по организации и проведению процедуры закупки - разработки документации о закупке, опубликования и размещения извещения о проведении процедуры закупки и иных связанных с обеспечением их проведения функций. При этом создание Комиссии, определение начальной цены договора, предмета и существенных условий договора, утверждение проекта договора, документации о закупке, определение условий процедуры закупки и их изменение, а также подписание договора осуществляются Заказчиком.</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При этом в протоколе Комиссии Заказчика указывается информация об Организаторе процедуры закупки, а также об итогах процедуры закупки (определен победитель, процедура закупки признана несостоявшейся).</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5.4. Заказчик не вправе передавать специализированной организации следующие функции и полномочия Организатора процедуры закупки: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планирование размещения заказа;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создание Комиссии по закупкам;</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определение начальной (максимальной) цены договора;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определение предмета и существенных условий договора;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утверждение проекта договора и документации о закупке;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определение условий процедур закупки и их изменение;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подписание договора.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center"/>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6. Документация о закупке.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6.1. Документация о закупке утверждается Заказчиком и включает в себя:</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требования к предмету закупки (установленные Заказчиком требования к количеству, качеству, техническим, функциональным (потребительским свойствам) и иным характеристикам товара, работ, услуг, требования к безопасности товара, работ, услуг, требования к упаковке товара, требования к доставке, отгрузке товара, к результатам работ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4D0020" w:rsidRPr="004D0020" w:rsidRDefault="004D0020" w:rsidP="004D0020">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lastRenderedPageBreak/>
        <w:t xml:space="preserve">  2)</w:t>
      </w:r>
      <w:r w:rsidRPr="004D0020">
        <w:rPr>
          <w:rFonts w:ascii="Times New Roman" w:eastAsia="Times New Roman" w:hAnsi="Times New Roman" w:cs="Times New Roman"/>
          <w:sz w:val="28"/>
          <w:szCs w:val="28"/>
          <w:lang w:eastAsia="ru-RU"/>
        </w:rPr>
        <w:t xml:space="preserve"> требования к описанию участниками закупки поставляемого товара, выполняемой работы, оказываемой услуги которые являются предметом закупки, их функциональных характеристик (потребительских свойств), количественных и качественных характеристик, </w:t>
      </w:r>
      <w:r w:rsidRPr="004D0020">
        <w:rPr>
          <w:rFonts w:ascii="Times New Roman" w:eastAsia="Times New Roman" w:hAnsi="Times New Roman" w:cs="Times New Roman"/>
          <w:sz w:val="28"/>
          <w:szCs w:val="28"/>
        </w:rPr>
        <w:t>требования к сроку и объему гарантий качества товара, работ, услуг, требования к обслуживанию товара;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место, сроки (периоды, этапы), условия, порядок поставки (доставки, разгрузки/погрузки) товара, выполнения работ, оказания услуг;</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формы, порядок, дата начала и дата окончания срока предоставления участникам процедуры закупки разъяснений положений закупочной документации;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 требования к содержанию, форме, оформлению и составу заявки на участие в закупке,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6) порядок, место, дата начала и дата окончания срока подачи заявок на участие в закупке;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7) сведения о начальной (максимальной) цене договора (цене лота);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8) порядок формирования цены договора (цены лота), включая учет расходов на доставку, упаковку, страхование, уплату таможенных пошлин, налогов и других обязательных платежей, иных расходов;</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9) в случае наличия условия об обеспечении участия в процедуре закупки – вид обеспечения, размер, срок, порядок внесения и возврата обеспечения, реквизиты счетов для внесения обеспечения;</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10) форма, сроки и порядок оплаты товара, работы, услуги;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11)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12) место и дата рассмотрения предложений участников закупки и подведения итогов закупки;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13) критерии и порядок оценки и сопоставления заявок на участие в закупке;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14) срок и порядок заключения договора по итогам процедуры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15) проект договора, заключаемого по итогам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16) квалификационные требования, сроки и порядок проведения квалификационного отбора (в случае проведения двухэтапной закупочной процедуры);</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 xml:space="preserve">17) срок отказа Заказчика от заключения договора.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6.2. Сведения, содержащиеся в закупочной документации, должны соответствовать сведениям, указанным в извещении о закупке.</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rPr>
        <w:t>6.3. </w:t>
      </w:r>
      <w:r w:rsidRPr="004D0020">
        <w:rPr>
          <w:rFonts w:ascii="Times New Roman" w:eastAsia="Times New Roman" w:hAnsi="Times New Roman" w:cs="Times New Roman"/>
          <w:sz w:val="28"/>
          <w:szCs w:val="28"/>
          <w:lang w:eastAsia="ru-RU"/>
        </w:rPr>
        <w:t>При размещении заказа в числе прочих устанавливаются следующие обязательные требования к участникам размещения заказа:</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1) 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lastRenderedPageBreak/>
        <w:t>2) 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3) неприостановление деятельности участника размещения заказа в порядке, предусмотренном </w:t>
      </w:r>
      <w:hyperlink r:id="rId9" w:history="1">
        <w:r w:rsidRPr="004D0020">
          <w:rPr>
            <w:rFonts w:ascii="Times New Roman" w:eastAsia="Times New Roman" w:hAnsi="Times New Roman" w:cs="Times New Roman"/>
            <w:sz w:val="28"/>
            <w:szCs w:val="28"/>
            <w:lang w:eastAsia="ru-RU"/>
          </w:rPr>
          <w:t>Кодексом</w:t>
        </w:r>
      </w:hyperlink>
      <w:r w:rsidRPr="004D0020">
        <w:rPr>
          <w:rFonts w:ascii="Times New Roman" w:eastAsia="Times New Roman" w:hAnsi="Times New Roman" w:cs="Times New Roman"/>
          <w:sz w:val="28"/>
          <w:szCs w:val="28"/>
          <w:lang w:eastAsia="ru-RU"/>
        </w:rPr>
        <w:t xml:space="preserve"> Российской Федерации об административных правонарушениях, на день подачи заявки на участие в закупке;</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5) обладание участниками размещения заказа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w:t>
      </w:r>
    </w:p>
    <w:p w:rsidR="004D0020" w:rsidRPr="004D0020" w:rsidRDefault="004D0020" w:rsidP="004D0020">
      <w:pPr>
        <w:widowControl w:val="0"/>
        <w:spacing w:after="0" w:line="240" w:lineRule="auto"/>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баз данных), исполнения, на финансирование проката или показа национального фильма;</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6) отсутствие в реестре недобросовестных поставщиков сведений об участниках размещения заказа, предусмотренном статьей 5 Федерального Закона  и (или) в реестре недобросовестных поставщиков, предусмотренном 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7) обладать необходимыми лицензиями на поставку товаров, выполнение работ и оказание услуг, подлежащих лицензированию  в соответствии с действующим законодательством Российской Федерации и являющихся предметом закупки или свидетельствами о допуске СРО;</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8) обладать необходимыми сертификатами на товары в соответствии с действующим законодательством Российской Федерации, являющиеся предметом закупки.</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6.4. В случае если при размещении заказа на выполнение работ по строительству, реконструкции, капитальному ремонту объекта капитального строительства путем проведения аукциона начальная (максимальная) цена договора (цена лота) составляет пятьдесят миллионов рублей и более, Заказчик вправе установить также участникам размещения заказа требование выполнения ими за последние пять лет, предшествующие дате окончания </w:t>
      </w:r>
      <w:r w:rsidRPr="004D0020">
        <w:rPr>
          <w:rFonts w:ascii="Times New Roman" w:eastAsia="Times New Roman" w:hAnsi="Times New Roman" w:cs="Times New Roman"/>
          <w:sz w:val="28"/>
          <w:szCs w:val="28"/>
          <w:lang w:eastAsia="ru-RU"/>
        </w:rPr>
        <w:lastRenderedPageBreak/>
        <w:t xml:space="preserve">срока подачи заявок на участие в аукционе, работ по строительству, реконструкции, капитальному ремонту объекта капитального строительства, относящихся к той же группе, подгруппе или одной из нескольких групп, подгрупп работ, на выполнение которых размещается заказ, в соответствии с </w:t>
      </w:r>
      <w:hyperlink r:id="rId10" w:history="1">
        <w:r w:rsidRPr="004D0020">
          <w:rPr>
            <w:rFonts w:ascii="Times New Roman" w:eastAsia="Times New Roman" w:hAnsi="Times New Roman" w:cs="Times New Roman"/>
            <w:sz w:val="28"/>
            <w:szCs w:val="28"/>
            <w:lang w:eastAsia="ru-RU"/>
          </w:rPr>
          <w:t>номенклатурой</w:t>
        </w:r>
      </w:hyperlink>
      <w:r w:rsidRPr="004D0020">
        <w:rPr>
          <w:rFonts w:ascii="Times New Roman" w:eastAsia="Times New Roman" w:hAnsi="Times New Roman" w:cs="Times New Roman"/>
          <w:sz w:val="28"/>
          <w:szCs w:val="28"/>
          <w:lang w:eastAsia="ru-RU"/>
        </w:rPr>
        <w:t xml:space="preserve"> товаров, работ, услуг для нужд Заказчиков, утверждаемой федеральным органом исполнительной власти, осуществляющим нормативное правовое регулирование в сфере размещения заказов, стоимость которых составляет не менее чем двадцать процентов начальной (максимальной) цены договора (цены лота), на право заключить который проводится аукцион. При этом учитывается стоимость всех выполненных участником размещения заказа (с учетом правопреемственности) работ по строительству, реконструкции, капитальному ремонту одного из объектов капитального строительства (по выбору участника размещения заказа).</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6.5. Заказчик  вправе установить в документации о закупке требования об обеспечении заявки на участие в процедуре закупки. Размер обеспечения заявки на участие в процедуре закупки не может превышать пять процентов начальной (максимальной) цены договора (цены лота).</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Заказчик вправе установить в документации о закупке требование об обеспечении исполнения договора, заключаемого по результатам проведения процедуры закупки, размер которого может быть в пределах от пяти до тридцати процентов  начальной максимальной цены договора. Срок обеспечения исполнения договора должен охватывать срок исполнения обязательств по договору поставщиком (подрядчиком, исполнителем) и</w:t>
      </w:r>
      <w:r w:rsidRPr="004D0020">
        <w:rPr>
          <w:rFonts w:ascii="Times New Roman" w:eastAsia="Times New Roman" w:hAnsi="Times New Roman" w:cs="Times New Roman"/>
          <w:color w:val="000000"/>
          <w:sz w:val="28"/>
          <w:szCs w:val="28"/>
        </w:rPr>
        <w:t xml:space="preserve"> должно</w:t>
      </w:r>
      <w:r w:rsidRPr="004D0020">
        <w:rPr>
          <w:rFonts w:ascii="Times New Roman" w:eastAsia="Times New Roman" w:hAnsi="Times New Roman" w:cs="Times New Roman"/>
          <w:color w:val="000000"/>
          <w:spacing w:val="12"/>
          <w:sz w:val="28"/>
          <w:szCs w:val="28"/>
        </w:rPr>
        <w:t xml:space="preserve"> </w:t>
      </w:r>
      <w:r w:rsidRPr="004D0020">
        <w:rPr>
          <w:rFonts w:ascii="Times New Roman" w:eastAsia="Times New Roman" w:hAnsi="Times New Roman" w:cs="Times New Roman"/>
          <w:color w:val="000000"/>
          <w:spacing w:val="1"/>
          <w:sz w:val="28"/>
          <w:szCs w:val="28"/>
        </w:rPr>
        <w:t>бы</w:t>
      </w:r>
      <w:r w:rsidRPr="004D0020">
        <w:rPr>
          <w:rFonts w:ascii="Times New Roman" w:eastAsia="Times New Roman" w:hAnsi="Times New Roman" w:cs="Times New Roman"/>
          <w:color w:val="000000"/>
          <w:spacing w:val="-1"/>
          <w:sz w:val="28"/>
          <w:szCs w:val="28"/>
        </w:rPr>
        <w:t>т</w:t>
      </w:r>
      <w:r w:rsidRPr="004D0020">
        <w:rPr>
          <w:rFonts w:ascii="Times New Roman" w:eastAsia="Times New Roman" w:hAnsi="Times New Roman" w:cs="Times New Roman"/>
          <w:color w:val="000000"/>
          <w:sz w:val="28"/>
          <w:szCs w:val="28"/>
        </w:rPr>
        <w:t>ь</w:t>
      </w:r>
      <w:r w:rsidRPr="004D0020">
        <w:rPr>
          <w:rFonts w:ascii="Times New Roman" w:eastAsia="Times New Roman" w:hAnsi="Times New Roman" w:cs="Times New Roman"/>
          <w:color w:val="000000"/>
          <w:spacing w:val="14"/>
          <w:sz w:val="28"/>
          <w:szCs w:val="28"/>
        </w:rPr>
        <w:t xml:space="preserve"> </w:t>
      </w:r>
      <w:r w:rsidRPr="004D0020">
        <w:rPr>
          <w:rFonts w:ascii="Times New Roman" w:eastAsia="Times New Roman" w:hAnsi="Times New Roman" w:cs="Times New Roman"/>
          <w:color w:val="000000"/>
          <w:sz w:val="28"/>
          <w:szCs w:val="28"/>
        </w:rPr>
        <w:t>действительным в</w:t>
      </w:r>
      <w:r w:rsidRPr="004D0020">
        <w:rPr>
          <w:rFonts w:ascii="Times New Roman" w:eastAsia="Times New Roman" w:hAnsi="Times New Roman" w:cs="Times New Roman"/>
          <w:color w:val="000000"/>
          <w:spacing w:val="19"/>
          <w:sz w:val="28"/>
          <w:szCs w:val="28"/>
        </w:rPr>
        <w:t xml:space="preserve"> </w:t>
      </w:r>
      <w:r w:rsidRPr="004D0020">
        <w:rPr>
          <w:rFonts w:ascii="Times New Roman" w:eastAsia="Times New Roman" w:hAnsi="Times New Roman" w:cs="Times New Roman"/>
          <w:color w:val="000000"/>
          <w:sz w:val="28"/>
          <w:szCs w:val="28"/>
        </w:rPr>
        <w:t>течение</w:t>
      </w:r>
      <w:r w:rsidRPr="004D0020">
        <w:rPr>
          <w:rFonts w:ascii="Times New Roman" w:eastAsia="Times New Roman" w:hAnsi="Times New Roman" w:cs="Times New Roman"/>
          <w:color w:val="000000"/>
          <w:spacing w:val="10"/>
          <w:sz w:val="28"/>
          <w:szCs w:val="28"/>
        </w:rPr>
        <w:t xml:space="preserve"> </w:t>
      </w:r>
      <w:r w:rsidRPr="004D0020">
        <w:rPr>
          <w:rFonts w:ascii="Times New Roman" w:eastAsia="Times New Roman" w:hAnsi="Times New Roman" w:cs="Times New Roman"/>
          <w:color w:val="000000"/>
          <w:sz w:val="28"/>
          <w:szCs w:val="28"/>
        </w:rPr>
        <w:t>как минимум</w:t>
      </w:r>
      <w:r w:rsidRPr="004D0020">
        <w:rPr>
          <w:rFonts w:ascii="Times New Roman" w:eastAsia="Times New Roman" w:hAnsi="Times New Roman" w:cs="Times New Roman"/>
          <w:color w:val="000000"/>
          <w:spacing w:val="-10"/>
          <w:sz w:val="28"/>
          <w:szCs w:val="28"/>
        </w:rPr>
        <w:t xml:space="preserve"> </w:t>
      </w:r>
      <w:r w:rsidRPr="004D0020">
        <w:rPr>
          <w:rFonts w:ascii="Times New Roman" w:eastAsia="Times New Roman" w:hAnsi="Times New Roman" w:cs="Times New Roman"/>
          <w:color w:val="000000"/>
          <w:sz w:val="28"/>
          <w:szCs w:val="28"/>
        </w:rPr>
        <w:t>срока</w:t>
      </w:r>
      <w:r w:rsidRPr="004D0020">
        <w:rPr>
          <w:rFonts w:ascii="Times New Roman" w:eastAsia="Times New Roman" w:hAnsi="Times New Roman" w:cs="Times New Roman"/>
          <w:color w:val="000000"/>
          <w:spacing w:val="-8"/>
          <w:sz w:val="28"/>
          <w:szCs w:val="28"/>
        </w:rPr>
        <w:t xml:space="preserve"> </w:t>
      </w:r>
      <w:r w:rsidRPr="004D0020">
        <w:rPr>
          <w:rFonts w:ascii="Times New Roman" w:eastAsia="Times New Roman" w:hAnsi="Times New Roman" w:cs="Times New Roman"/>
          <w:color w:val="000000"/>
          <w:sz w:val="28"/>
          <w:szCs w:val="28"/>
        </w:rPr>
        <w:t>действия</w:t>
      </w:r>
      <w:r w:rsidRPr="004D0020">
        <w:rPr>
          <w:rFonts w:ascii="Times New Roman" w:eastAsia="Times New Roman" w:hAnsi="Times New Roman" w:cs="Times New Roman"/>
          <w:color w:val="000000"/>
          <w:spacing w:val="-12"/>
          <w:sz w:val="28"/>
          <w:szCs w:val="28"/>
        </w:rPr>
        <w:t xml:space="preserve"> </w:t>
      </w:r>
      <w:r w:rsidRPr="004D0020">
        <w:rPr>
          <w:rFonts w:ascii="Times New Roman" w:eastAsia="Times New Roman" w:hAnsi="Times New Roman" w:cs="Times New Roman"/>
          <w:color w:val="000000"/>
          <w:spacing w:val="1"/>
          <w:sz w:val="28"/>
          <w:szCs w:val="28"/>
        </w:rPr>
        <w:t>договор</w:t>
      </w:r>
      <w:r w:rsidRPr="004D0020">
        <w:rPr>
          <w:rFonts w:ascii="Times New Roman" w:eastAsia="Times New Roman" w:hAnsi="Times New Roman" w:cs="Times New Roman"/>
          <w:color w:val="000000"/>
          <w:spacing w:val="-1"/>
          <w:sz w:val="28"/>
          <w:szCs w:val="28"/>
        </w:rPr>
        <w:t>а</w:t>
      </w:r>
      <w:r w:rsidRPr="004D0020">
        <w:rPr>
          <w:rFonts w:ascii="Times New Roman" w:eastAsia="Times New Roman" w:hAnsi="Times New Roman" w:cs="Times New Roman"/>
          <w:color w:val="000000"/>
          <w:sz w:val="28"/>
          <w:szCs w:val="28"/>
        </w:rPr>
        <w:t>.</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Если условиями процедуры закупки предусмотрена выплата аванса, то Заказчик  обязан установить в документации процедуры закупки требование о предоставлении обеспечения исполнения договора  в размере аванса.</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В случае наличия требования об обеспечении исполнения договора в документации о закупке обеспечение исполнения договора должно быть предоставлено участником процедуры закупки до заключения договора.</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В случае если документацией о закупке установлено требование о предоставлении обеспечения исполнения договора до заключения договора и в срок, установленный документацией о закупке, победитель процедуры закупки,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Заказчик вправе заключить договор с участником размещения заказа, предложившим лучшие условия после победителя.</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Обеспечение исполнения гарантийных обязательств, если это предусмотрено условиями договора, содержащимися в документации о закупке, может предоставляться после подписания сторонами по договору документа, подтверждающего выполнение контрагентом основных обязательств по договору (акта приема-передачи товара, работ, услуг, акта ввода объекта в эксплуатацию и т.п.).</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lastRenderedPageBreak/>
        <w:t>В случае если установлено требование обеспечения заявки на участие в процедуре закупки, Заказчик возвращает денежные средства, внесенные в качестве обеспечения заявок на участие в процедуре закупки, в течение пяти рабочих дней со дня:</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w:t>
      </w:r>
      <w:r w:rsidRPr="004D0020">
        <w:rPr>
          <w:rFonts w:ascii="Times New Roman" w:eastAsia="Times New Roman" w:hAnsi="Times New Roman" w:cs="Times New Roman"/>
          <w:color w:val="000000"/>
          <w:sz w:val="28"/>
          <w:szCs w:val="28"/>
          <w:lang w:eastAsia="ru-RU"/>
        </w:rPr>
        <w:tab/>
        <w:t>принятия Организатором процедуры закупки решения об отказе от проведения процедуры закупки участнику, подавшему заявку на участие в процедуре закупки;</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2)</w:t>
      </w:r>
      <w:r w:rsidRPr="004D0020">
        <w:rPr>
          <w:rFonts w:ascii="Times New Roman" w:eastAsia="Times New Roman" w:hAnsi="Times New Roman" w:cs="Times New Roman"/>
          <w:color w:val="000000"/>
          <w:sz w:val="28"/>
          <w:szCs w:val="28"/>
          <w:lang w:eastAsia="ru-RU"/>
        </w:rPr>
        <w:tab/>
        <w:t>поступления Организатору процедуры закупки уведомления об отзыве заявки на участие в процедуре закупки - участнику, подавшему заявку на участие в процедуре закупки;</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3)</w:t>
      </w:r>
      <w:r w:rsidRPr="004D0020">
        <w:rPr>
          <w:rFonts w:ascii="Times New Roman" w:eastAsia="Times New Roman" w:hAnsi="Times New Roman" w:cs="Times New Roman"/>
          <w:color w:val="000000"/>
          <w:sz w:val="28"/>
          <w:szCs w:val="28"/>
          <w:lang w:eastAsia="ru-RU"/>
        </w:rPr>
        <w:tab/>
        <w:t>подписания протокола оценки и сопоставления заявок на участие в процедуре закупки участнику, подавшему заявку после окончания срока их приема;</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4)</w:t>
      </w:r>
      <w:r w:rsidRPr="004D0020">
        <w:rPr>
          <w:rFonts w:ascii="Times New Roman" w:eastAsia="Times New Roman" w:hAnsi="Times New Roman" w:cs="Times New Roman"/>
          <w:color w:val="000000"/>
          <w:sz w:val="28"/>
          <w:szCs w:val="28"/>
          <w:lang w:eastAsia="ru-RU"/>
        </w:rPr>
        <w:tab/>
        <w:t>подписания протокола оценки и сопоставления заявок на участие в процедуре закупки участнику, подавшему заявку на участие и не допущенному к участию в процедуре закупки;</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5)</w:t>
      </w:r>
      <w:r w:rsidRPr="004D0020">
        <w:rPr>
          <w:rFonts w:ascii="Times New Roman" w:eastAsia="Times New Roman" w:hAnsi="Times New Roman" w:cs="Times New Roman"/>
          <w:color w:val="000000"/>
          <w:sz w:val="28"/>
          <w:szCs w:val="28"/>
          <w:lang w:eastAsia="ru-RU"/>
        </w:rPr>
        <w:tab/>
        <w:t>подписания протокола оценки и сопоставления заявок на участие в процедуре закупки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6)</w:t>
      </w:r>
      <w:r w:rsidRPr="004D0020">
        <w:rPr>
          <w:rFonts w:ascii="Times New Roman" w:eastAsia="Times New Roman" w:hAnsi="Times New Roman" w:cs="Times New Roman"/>
          <w:color w:val="000000"/>
          <w:sz w:val="28"/>
          <w:szCs w:val="28"/>
          <w:lang w:eastAsia="ru-RU"/>
        </w:rPr>
        <w:tab/>
        <w:t>со дня заключения договора победителю процедуры закупки;</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7)</w:t>
      </w:r>
      <w:r w:rsidRPr="004D0020">
        <w:rPr>
          <w:rFonts w:ascii="Times New Roman" w:eastAsia="Times New Roman" w:hAnsi="Times New Roman" w:cs="Times New Roman"/>
          <w:color w:val="000000"/>
          <w:sz w:val="28"/>
          <w:szCs w:val="28"/>
          <w:lang w:eastAsia="ru-RU"/>
        </w:rPr>
        <w:tab/>
        <w:t>со дня заключения договора участнику процедуры закупки, заявке на участие которого присвоен второй номер;</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8)</w:t>
      </w:r>
      <w:r w:rsidRPr="004D0020">
        <w:rPr>
          <w:rFonts w:ascii="Times New Roman" w:eastAsia="Times New Roman" w:hAnsi="Times New Roman" w:cs="Times New Roman"/>
          <w:color w:val="000000"/>
          <w:sz w:val="28"/>
          <w:szCs w:val="28"/>
          <w:lang w:eastAsia="ru-RU"/>
        </w:rPr>
        <w:tab/>
        <w:t>со дня принятия решения о несоответствии заявки на участие в процедуре закупки – единственному участнику процедуры закупки, заявка которого была признана Комиссией по размещению заказа не соответствующей требованиям документации процедуры закупки;</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9)</w:t>
      </w:r>
      <w:r w:rsidRPr="004D0020">
        <w:rPr>
          <w:rFonts w:ascii="Times New Roman" w:eastAsia="Times New Roman" w:hAnsi="Times New Roman" w:cs="Times New Roman"/>
          <w:color w:val="000000"/>
          <w:sz w:val="28"/>
          <w:szCs w:val="28"/>
          <w:lang w:eastAsia="ru-RU"/>
        </w:rPr>
        <w:tab/>
        <w:t>со дня заключения договора с участником, подавшим единственную заявку на участие в процедуре закупки, соответствующую требованиям документации, такому участнику;</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10)</w:t>
      </w:r>
      <w:r w:rsidRPr="004D0020">
        <w:rPr>
          <w:rFonts w:ascii="Times New Roman" w:eastAsia="Times New Roman" w:hAnsi="Times New Roman" w:cs="Times New Roman"/>
          <w:color w:val="000000"/>
          <w:sz w:val="28"/>
          <w:szCs w:val="28"/>
          <w:lang w:eastAsia="ru-RU"/>
        </w:rPr>
        <w:tab/>
        <w:t>со дня заключения договора с единственным допущенным к участию в процедуре закупки участником такому участнику;</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11) со дня принятия решения о незаключении договора (но не более 20 дней с момента подписания протокола рассмотрения заявок на участие в процедуре закупки) с участником, единственно допущенным к участию в процедуре закупки или подавшим единственную заявку на участие в процедуре закупки, соответствующую требованиям документации, такому участнику.</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В случае если установлено требование обеспечения исполнения договора в документации о закупке, Заказчик возвращает денежные средства, внесенные в качестве обеспечения договора в течение пяти рабочих дней со дня полного исполнения поставщиком своих обязательств с учетом требований абзаца 2 пункта 6.5 раздела 6 настоящего Положения.</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xml:space="preserve">В случае уклонения победителя процедуры закупки от заключения </w:t>
      </w:r>
      <w:r w:rsidRPr="004D0020">
        <w:rPr>
          <w:rFonts w:ascii="Times New Roman" w:eastAsia="Times New Roman" w:hAnsi="Times New Roman" w:cs="Times New Roman"/>
          <w:color w:val="000000"/>
          <w:sz w:val="28"/>
          <w:szCs w:val="28"/>
          <w:lang w:eastAsia="ru-RU"/>
        </w:rPr>
        <w:lastRenderedPageBreak/>
        <w:t>договора денежные средства, внесенные в качестве обеспечения заявки на участие в процедуре закупки, не возвращаются и удерживаются в пользу Заказчика. Порядок удержания денежных средств в таких случаях должен быть установлен в документации о закупке.</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В случае уклонения участника конкурса, заявке на участие в конкурсе которого присвоен второй номер от заключения договора денежные средства, внесенные в качестве обеспечения заявки на участие </w:t>
      </w:r>
      <w:r w:rsidRPr="004D0020">
        <w:rPr>
          <w:rFonts w:ascii="Times New Roman" w:eastAsia="Times New Roman" w:hAnsi="Times New Roman" w:cs="Times New Roman"/>
          <w:color w:val="000000"/>
          <w:sz w:val="28"/>
          <w:szCs w:val="28"/>
          <w:lang w:eastAsia="ru-RU"/>
        </w:rPr>
        <w:t>в конкурсе  не возвращаются и удерживаются в пользу Заказчика. Порядок удержания денежных средств в таких случаях должен быть установлен в документации о закупке.</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В случае уклонения участника, подавшего единственную заявку на участие в конкурсе, соответствующую требованиям документации и признанного его участником, от заключения договора денежные средства, внесенные в качестве обеспечения заявки на участие в конкурсе, не возвращаются и удерживаются в пользу Заказчика. Порядок удержания денежных средств в таких случаях должен быть установлен в документации о закупке.</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В случае уклонения единственного допущенного Комиссией участника конкурса от заключения договора денежные средства, внесенные в качестве обеспечения заявки на участие в конкурсе, не возвращаются и удерживаются в пользу Заказчика. Порядок удержания денежных средств в таких случаях должен быть установлен в документации о закупке.</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В случае неисполнения или ненадлежащего исполнения договора денежные средства, внесенные в качестве обеспечения исполнения договора не возвращаются и удерживаются в пользу Заказчика. Порядок удержания денежных средств в таких случаях должен быть установлен в документации о закупке.</w:t>
      </w:r>
    </w:p>
    <w:p w:rsidR="004D0020" w:rsidRPr="004D0020" w:rsidRDefault="004D0020" w:rsidP="004D0020">
      <w:pPr>
        <w:widowControl w:val="0"/>
        <w:tabs>
          <w:tab w:val="left" w:pos="1520"/>
        </w:tabs>
        <w:spacing w:after="0" w:line="240" w:lineRule="auto"/>
        <w:ind w:right="-20" w:firstLine="7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center"/>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7. Способы (процедуры)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7.1. Выбор поставщика осуществляется с помощью следующих способов (процедур) закупки:</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1) аукцион открытый, закрытый  (приложение № 1 к настоящему Положению);</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 xml:space="preserve">2) конкурс </w:t>
      </w:r>
      <w:r w:rsidRPr="004D0020">
        <w:rPr>
          <w:rFonts w:ascii="Times New Roman" w:eastAsia="Arial" w:hAnsi="Times New Roman" w:cs="Times New Roman"/>
          <w:color w:val="000000"/>
          <w:sz w:val="28"/>
          <w:szCs w:val="28"/>
        </w:rPr>
        <w:t xml:space="preserve">открытый, закрытый </w:t>
      </w:r>
      <w:r w:rsidRPr="004D0020">
        <w:rPr>
          <w:rFonts w:ascii="Times New Roman" w:eastAsia="Times New Roman" w:hAnsi="Times New Roman" w:cs="Times New Roman"/>
          <w:color w:val="000000"/>
          <w:sz w:val="28"/>
          <w:szCs w:val="28"/>
        </w:rPr>
        <w:t>(приложение № 2 к настоящему Положению);</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3) запрос ценовых котировок (приложение № 3 к настоящему Положению);</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4) конкурентные переговоры (приложение № 4 к настоящему Положению);</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5) закупка у единственного поставщика (приложение № 5 к настоящему Положению).</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7.1.1. Выбору поставщика одним из вышеуказанных способов могут предшествовать следующие дополнительные этапы:</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lastRenderedPageBreak/>
        <w:t>1) сбор коммерческих предложений (приложение  № 6 к настоящему Положению);</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квалификационный отбор (приложение № 7 к настоящему Положению);</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конкурентный отбор (приложение № 8 к настоящему Положению).</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7.2.</w:t>
      </w:r>
      <w:r w:rsidRPr="004D0020">
        <w:rPr>
          <w:rFonts w:ascii="Calibri" w:eastAsia="Times New Roman" w:hAnsi="Calibri" w:cs="Times New Roman"/>
          <w:snapToGrid w:val="0"/>
          <w:sz w:val="24"/>
          <w:szCs w:val="24"/>
        </w:rPr>
        <w:t xml:space="preserve"> </w:t>
      </w:r>
      <w:r w:rsidRPr="004D0020">
        <w:rPr>
          <w:rFonts w:ascii="Times New Roman" w:eastAsia="Times New Roman" w:hAnsi="Times New Roman" w:cs="Times New Roman"/>
          <w:sz w:val="28"/>
          <w:szCs w:val="28"/>
        </w:rPr>
        <w:t xml:space="preserve">Способ закупки по каждому конкретному случаю определяет директор Заказчика или уполномоченное им лицо, имеющее право подписи соответствующего (заключаемого по результатам закупочных процедур) договора. Каждый из способов закупок применяется в зависимости от закупочной ситуации с разным набором предварительных закупочных процедур. </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К предварительным процедурам относятся такие процедуры, как сбор коммерческих предложений, квалификационный отбор, конкурентный отбор. </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7.3. Основной формой способа (процедуры) закупки является открытая процедура.</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Методические рекомендации по выбору способа закупки и дополнительных закупочных процедур приведены в приложении № 9 к настоящему Положению.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Изменение способа закупки возможно только по решению директора Заказчика при наличии обоснования необходимости такого изменения, подготовленного Комиссией, если иное не предусмотрено настоящим Положением.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7.4. Критерии оценки заявок на участие в процедурах закупки.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Для определения лучших условий исполнения договора, предложенных в заявках на участие в конкурсе, конкурентных переговорах Комиссия должна оценивать и сопоставлять такие заявки по  цене договора (цене единицы продукции) и иным критериям, указанным в документации о закупке.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При этом критериями оценки заявок на участие в конкурсе, конкурентных переговорах помимо цены договора (цены единицы продукции) могут быть:</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срок (периоды) поставки товара, выполнения работ, оказания услуг;</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условия оплаты товара, работ, услуг;</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функциональные характеристики (потребительские свойства) или качественные характеристики товара;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3.1) качество работ, услуг и (или) квалификация участника процедуры закупки при размещении заказа на выполнение работ, оказание услуг, в том числе: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а) наличие у участника процедуры закупки при размещении заказа на выполнение работ, оказание услуг:</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 производственных мощностей,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 технологического оборудования,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трудовых и финансовых ресурсов;</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б) опыт и деловая репутация участника процедуры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срок представление гарантий качества товара, работ, услуг;</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lastRenderedPageBreak/>
        <w:t>5) объем предоставления гарантий качества товара, работ, услуг;</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6) расходы на эксплуатацию товара;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7) расходы на техническое обслуживание товара.</w:t>
      </w:r>
    </w:p>
    <w:p w:rsidR="004D0020" w:rsidRPr="004D0020" w:rsidRDefault="004D0020" w:rsidP="004D0020">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На основании результатов оценки и сопоставления заявок на участие в конкурсе, конкурентных переговорах Комиссией каждой заявке на участие в конкурсе, конкурентных переговорах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конкурентных переговорах в которой содержатся лучшие условия исполнения договора, присваивается первый номер. В случае, если в нескольких заявках на участие в конкурсе, конкурентных переговорах содержатся одинаковые условия исполнения договора, меньший порядковый номер присваивается заявке на участие в конкурсе, конкурентных переговорах, которая поступила ранее других заявок на участие в конкурсе, конкурентных переговорах, содержащих такие условия.</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center"/>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8. Условия допуска к участию в закупке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8.1. Лицо, подавшее заявку на участие в закупке, не допускается к участию в закупке в случае: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непредоставления документов, определенных  Положением о закупке или документацией о закупке, либо наличия в таких документах недостоверных сведений об участнике размещения заказа или о товарах, работах, услугах;</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несоответствия лица, подавшего заявку на участие в закупке, требованиям, установленным Положением о закупке или документацией о закупке;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непредоставления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4D0020" w:rsidRPr="004D0020" w:rsidRDefault="004D0020" w:rsidP="004D002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4) несоответствия заявки на участие в конкурсе требованиям документации о закупке, в том числе наличие в таких заявках предложения о цене договора, превышающей начальную (максимальную) цену договора (цену лота), начальную (максимальную) цену единицы товара, начальную (максимальную) цену запасных частей (каждой запасной части) к технике, к оборудованию, начальную (максимальную) цену единицы услуги и (или) работы;</w:t>
      </w:r>
    </w:p>
    <w:p w:rsidR="004D0020" w:rsidRPr="004D0020" w:rsidRDefault="004D0020" w:rsidP="004D002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5) в иных случаях, предусмотренных документацией о закупке.</w:t>
      </w:r>
    </w:p>
    <w:p w:rsidR="004D0020" w:rsidRPr="004D0020" w:rsidRDefault="004D0020" w:rsidP="004D002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8.2. Решение о допуске или об отказе в допуске к участию в закупке принимается Заказчиком.</w:t>
      </w: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center"/>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9. Порядок заключения и исполнения договора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9.1. Порядок заключения договора.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9.1.1. Договор, право на заключение которого, являлось предметом закупки, подписывается Заказчиком и участником – победителем закупочной процедуры, в течение установленного в извещении о проведении закупки и закупочной документации срока. Условия такого договора определяются в соответствии с информацией, указанной в извещении о проведении закупочной процедуры и документации о закупке, с одной стороны, и лучшему предложению участника закупочной процедуры (заявке победителя конкурсной процедуры) с другой стороны.</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Договор заключается на условиях, указанных в поданной участником закупки, с которым заключается договор, заявке на участие в закупке и закупочной документации. При заключении договора цена такого договора не может превышать начальную (максимальную) цену договора (цену лота), указанную в извещении о проведении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9.1.2. Заключение договора по итогам закупочной процедуры осуществляется в сроки и в порядке, предусмотренные действующим законодательством Российской Федерации, локальными нормативными актами Заказчика и условиями конкретной закупочной процедуры.</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9.1.3. В случае отказа участника, чье предложение было признано лучшим, либо победителя закупочной процедуры от подписания договора, Заказчик вправе обратиться с предложением о заключении договора к участнику, занявшему второе место, затем – третье место и так далее. Если предметом конкурса, проводимого в соответствии с требованиями Гражданского кодекса Российской Федерации, было только право на заключение договора, и если победитель конкурса отказывается от заключения договора, Заказчик вправе обратиться к такому лицу с требованием заключить договор.</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 xml:space="preserve">9.1.4. В случае если в соответствии с действующим законодательством Российской Федерации либо особенностью заключаемого договора для его заключения необходимо одобрение соответствующих органов управления Заказчика, договор заключается только после такого одобрения. Об этом должно быть указано в извещении о проведении закупки и закупочной документации.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9.1.5. Договор заключается путем объединения исходного проекта договора (условий договора), приведенного в закупочной документации, и лучшего предложения участника, либо победителя конкурса.</w:t>
      </w:r>
    </w:p>
    <w:p w:rsidR="004D0020" w:rsidRPr="004D0020" w:rsidRDefault="004D0020" w:rsidP="004D0020">
      <w:pPr>
        <w:widowControl w:val="0"/>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bCs/>
          <w:sz w:val="28"/>
          <w:szCs w:val="28"/>
        </w:rPr>
        <w:t>9.2. Обеспечение</w:t>
      </w:r>
      <w:r w:rsidRPr="004D0020">
        <w:rPr>
          <w:rFonts w:ascii="Times New Roman" w:eastAsia="Times New Roman" w:hAnsi="Times New Roman" w:cs="Times New Roman"/>
          <w:bCs/>
          <w:spacing w:val="-16"/>
          <w:sz w:val="28"/>
          <w:szCs w:val="28"/>
        </w:rPr>
        <w:t xml:space="preserve"> </w:t>
      </w:r>
      <w:r w:rsidRPr="004D0020">
        <w:rPr>
          <w:rFonts w:ascii="Times New Roman" w:eastAsia="Times New Roman" w:hAnsi="Times New Roman" w:cs="Times New Roman"/>
          <w:bCs/>
          <w:sz w:val="28"/>
          <w:szCs w:val="28"/>
        </w:rPr>
        <w:t>исп</w:t>
      </w:r>
      <w:r w:rsidRPr="004D0020">
        <w:rPr>
          <w:rFonts w:ascii="Times New Roman" w:eastAsia="Times New Roman" w:hAnsi="Times New Roman" w:cs="Times New Roman"/>
          <w:bCs/>
          <w:spacing w:val="2"/>
          <w:sz w:val="28"/>
          <w:szCs w:val="28"/>
        </w:rPr>
        <w:t>о</w:t>
      </w:r>
      <w:r w:rsidRPr="004D0020">
        <w:rPr>
          <w:rFonts w:ascii="Times New Roman" w:eastAsia="Times New Roman" w:hAnsi="Times New Roman" w:cs="Times New Roman"/>
          <w:bCs/>
          <w:sz w:val="28"/>
          <w:szCs w:val="28"/>
        </w:rPr>
        <w:t>лнения</w:t>
      </w:r>
      <w:r w:rsidRPr="004D0020">
        <w:rPr>
          <w:rFonts w:ascii="Times New Roman" w:eastAsia="Times New Roman" w:hAnsi="Times New Roman" w:cs="Times New Roman"/>
          <w:bCs/>
          <w:spacing w:val="-15"/>
          <w:sz w:val="28"/>
          <w:szCs w:val="28"/>
        </w:rPr>
        <w:t xml:space="preserve"> </w:t>
      </w:r>
      <w:r w:rsidRPr="004D0020">
        <w:rPr>
          <w:rFonts w:ascii="Times New Roman" w:eastAsia="Times New Roman" w:hAnsi="Times New Roman" w:cs="Times New Roman"/>
          <w:bCs/>
          <w:spacing w:val="1"/>
          <w:sz w:val="28"/>
          <w:szCs w:val="28"/>
        </w:rPr>
        <w:t>об</w:t>
      </w:r>
      <w:r w:rsidRPr="004D0020">
        <w:rPr>
          <w:rFonts w:ascii="Times New Roman" w:eastAsia="Times New Roman" w:hAnsi="Times New Roman" w:cs="Times New Roman"/>
          <w:bCs/>
          <w:sz w:val="28"/>
          <w:szCs w:val="28"/>
        </w:rPr>
        <w:t>яз</w:t>
      </w:r>
      <w:r w:rsidRPr="004D0020">
        <w:rPr>
          <w:rFonts w:ascii="Times New Roman" w:eastAsia="Times New Roman" w:hAnsi="Times New Roman" w:cs="Times New Roman"/>
          <w:bCs/>
          <w:spacing w:val="1"/>
          <w:sz w:val="28"/>
          <w:szCs w:val="28"/>
        </w:rPr>
        <w:t>а</w:t>
      </w:r>
      <w:r w:rsidRPr="004D0020">
        <w:rPr>
          <w:rFonts w:ascii="Times New Roman" w:eastAsia="Times New Roman" w:hAnsi="Times New Roman" w:cs="Times New Roman"/>
          <w:bCs/>
          <w:spacing w:val="-1"/>
          <w:sz w:val="28"/>
          <w:szCs w:val="28"/>
        </w:rPr>
        <w:t>те</w:t>
      </w:r>
      <w:r w:rsidRPr="004D0020">
        <w:rPr>
          <w:rFonts w:ascii="Times New Roman" w:eastAsia="Times New Roman" w:hAnsi="Times New Roman" w:cs="Times New Roman"/>
          <w:bCs/>
          <w:sz w:val="28"/>
          <w:szCs w:val="28"/>
        </w:rPr>
        <w:t>л</w:t>
      </w:r>
      <w:r w:rsidRPr="004D0020">
        <w:rPr>
          <w:rFonts w:ascii="Times New Roman" w:eastAsia="Times New Roman" w:hAnsi="Times New Roman" w:cs="Times New Roman"/>
          <w:bCs/>
          <w:spacing w:val="1"/>
          <w:sz w:val="28"/>
          <w:szCs w:val="28"/>
        </w:rPr>
        <w:t>ь</w:t>
      </w:r>
      <w:r w:rsidRPr="004D0020">
        <w:rPr>
          <w:rFonts w:ascii="Times New Roman" w:eastAsia="Times New Roman" w:hAnsi="Times New Roman" w:cs="Times New Roman"/>
          <w:bCs/>
          <w:spacing w:val="-1"/>
          <w:sz w:val="28"/>
          <w:szCs w:val="28"/>
        </w:rPr>
        <w:t>ст</w:t>
      </w:r>
      <w:r w:rsidRPr="004D0020">
        <w:rPr>
          <w:rFonts w:ascii="Times New Roman" w:eastAsia="Times New Roman" w:hAnsi="Times New Roman" w:cs="Times New Roman"/>
          <w:bCs/>
          <w:sz w:val="28"/>
          <w:szCs w:val="28"/>
        </w:rPr>
        <w:t>в</w:t>
      </w:r>
      <w:r w:rsidRPr="004D0020">
        <w:rPr>
          <w:rFonts w:ascii="Times New Roman" w:eastAsia="Times New Roman" w:hAnsi="Times New Roman" w:cs="Times New Roman"/>
          <w:bCs/>
          <w:spacing w:val="-16"/>
          <w:sz w:val="28"/>
          <w:szCs w:val="28"/>
        </w:rPr>
        <w:t xml:space="preserve"> </w:t>
      </w:r>
      <w:r w:rsidRPr="004D0020">
        <w:rPr>
          <w:rFonts w:ascii="Times New Roman" w:eastAsia="Times New Roman" w:hAnsi="Times New Roman" w:cs="Times New Roman"/>
          <w:bCs/>
          <w:sz w:val="28"/>
          <w:szCs w:val="28"/>
        </w:rPr>
        <w:t>по</w:t>
      </w:r>
      <w:r w:rsidRPr="004D0020">
        <w:rPr>
          <w:rFonts w:ascii="Times New Roman" w:eastAsia="Times New Roman" w:hAnsi="Times New Roman" w:cs="Times New Roman"/>
          <w:bCs/>
          <w:spacing w:val="-3"/>
          <w:sz w:val="28"/>
          <w:szCs w:val="28"/>
        </w:rPr>
        <w:t xml:space="preserve"> </w:t>
      </w:r>
      <w:r w:rsidRPr="004D0020">
        <w:rPr>
          <w:rFonts w:ascii="Times New Roman" w:eastAsia="Times New Roman" w:hAnsi="Times New Roman" w:cs="Times New Roman"/>
          <w:bCs/>
          <w:sz w:val="28"/>
          <w:szCs w:val="28"/>
        </w:rPr>
        <w:t>д</w:t>
      </w:r>
      <w:r w:rsidRPr="004D0020">
        <w:rPr>
          <w:rFonts w:ascii="Times New Roman" w:eastAsia="Times New Roman" w:hAnsi="Times New Roman" w:cs="Times New Roman"/>
          <w:bCs/>
          <w:spacing w:val="2"/>
          <w:sz w:val="28"/>
          <w:szCs w:val="28"/>
        </w:rPr>
        <w:t>о</w:t>
      </w:r>
      <w:r w:rsidRPr="004D0020">
        <w:rPr>
          <w:rFonts w:ascii="Times New Roman" w:eastAsia="Times New Roman" w:hAnsi="Times New Roman" w:cs="Times New Roman"/>
          <w:bCs/>
          <w:sz w:val="28"/>
          <w:szCs w:val="28"/>
        </w:rPr>
        <w:t>говору.</w:t>
      </w:r>
    </w:p>
    <w:p w:rsidR="004D0020" w:rsidRPr="004D0020" w:rsidRDefault="004D0020" w:rsidP="004D0020">
      <w:pPr>
        <w:widowControl w:val="0"/>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9.2.1. Заказчик</w:t>
      </w:r>
      <w:r w:rsidRPr="004D0020">
        <w:rPr>
          <w:rFonts w:ascii="Times New Roman" w:eastAsia="Times New Roman" w:hAnsi="Times New Roman" w:cs="Times New Roman"/>
          <w:spacing w:val="2"/>
          <w:sz w:val="28"/>
          <w:szCs w:val="28"/>
        </w:rPr>
        <w:t xml:space="preserve"> </w:t>
      </w:r>
      <w:r w:rsidRPr="004D0020">
        <w:rPr>
          <w:rFonts w:ascii="Times New Roman" w:eastAsia="Times New Roman" w:hAnsi="Times New Roman" w:cs="Times New Roman"/>
          <w:sz w:val="28"/>
          <w:szCs w:val="28"/>
        </w:rPr>
        <w:t>вправе</w:t>
      </w:r>
      <w:r w:rsidRPr="004D0020">
        <w:rPr>
          <w:rFonts w:ascii="Times New Roman" w:eastAsia="Times New Roman" w:hAnsi="Times New Roman" w:cs="Times New Roman"/>
          <w:spacing w:val="7"/>
          <w:sz w:val="28"/>
          <w:szCs w:val="28"/>
        </w:rPr>
        <w:t xml:space="preserve"> </w:t>
      </w:r>
      <w:r w:rsidRPr="004D0020">
        <w:rPr>
          <w:rFonts w:ascii="Times New Roman" w:eastAsia="Times New Roman" w:hAnsi="Times New Roman" w:cs="Times New Roman"/>
          <w:sz w:val="28"/>
          <w:szCs w:val="28"/>
        </w:rPr>
        <w:t>потребовать предоставления участником,</w:t>
      </w:r>
      <w:r w:rsidRPr="004D0020">
        <w:rPr>
          <w:rFonts w:ascii="Times New Roman" w:eastAsia="Times New Roman" w:hAnsi="Times New Roman" w:cs="Times New Roman"/>
          <w:spacing w:val="6"/>
          <w:sz w:val="28"/>
          <w:szCs w:val="28"/>
        </w:rPr>
        <w:t xml:space="preserve"> </w:t>
      </w:r>
      <w:r w:rsidRPr="004D0020">
        <w:rPr>
          <w:rFonts w:ascii="Times New Roman" w:eastAsia="Times New Roman" w:hAnsi="Times New Roman" w:cs="Times New Roman"/>
          <w:sz w:val="28"/>
          <w:szCs w:val="28"/>
        </w:rPr>
        <w:t>чье</w:t>
      </w:r>
      <w:r w:rsidRPr="004D0020">
        <w:rPr>
          <w:rFonts w:ascii="Times New Roman" w:eastAsia="Times New Roman" w:hAnsi="Times New Roman" w:cs="Times New Roman"/>
          <w:spacing w:val="15"/>
          <w:sz w:val="28"/>
          <w:szCs w:val="28"/>
        </w:rPr>
        <w:t xml:space="preserve"> </w:t>
      </w:r>
      <w:r w:rsidRPr="004D0020">
        <w:rPr>
          <w:rFonts w:ascii="Times New Roman" w:eastAsia="Times New Roman" w:hAnsi="Times New Roman" w:cs="Times New Roman"/>
          <w:sz w:val="28"/>
          <w:szCs w:val="28"/>
        </w:rPr>
        <w:t>п</w:t>
      </w:r>
      <w:r w:rsidRPr="004D0020">
        <w:rPr>
          <w:rFonts w:ascii="Times New Roman" w:eastAsia="Times New Roman" w:hAnsi="Times New Roman" w:cs="Times New Roman"/>
          <w:spacing w:val="2"/>
          <w:sz w:val="28"/>
          <w:szCs w:val="28"/>
        </w:rPr>
        <w:t>р</w:t>
      </w:r>
      <w:r w:rsidRPr="004D0020">
        <w:rPr>
          <w:rFonts w:ascii="Times New Roman" w:eastAsia="Times New Roman" w:hAnsi="Times New Roman" w:cs="Times New Roman"/>
          <w:sz w:val="28"/>
          <w:szCs w:val="28"/>
        </w:rPr>
        <w:t>едложение</w:t>
      </w:r>
      <w:r w:rsidRPr="004D0020">
        <w:rPr>
          <w:rFonts w:ascii="Times New Roman" w:eastAsia="Times New Roman" w:hAnsi="Times New Roman" w:cs="Times New Roman"/>
          <w:spacing w:val="3"/>
          <w:sz w:val="28"/>
          <w:szCs w:val="28"/>
        </w:rPr>
        <w:t xml:space="preserve"> </w:t>
      </w:r>
      <w:r w:rsidRPr="004D0020">
        <w:rPr>
          <w:rFonts w:ascii="Times New Roman" w:eastAsia="Times New Roman" w:hAnsi="Times New Roman" w:cs="Times New Roman"/>
          <w:sz w:val="28"/>
          <w:szCs w:val="28"/>
        </w:rPr>
        <w:t>признано</w:t>
      </w:r>
      <w:r w:rsidRPr="004D0020">
        <w:rPr>
          <w:rFonts w:ascii="Times New Roman" w:eastAsia="Times New Roman" w:hAnsi="Times New Roman" w:cs="Times New Roman"/>
          <w:spacing w:val="10"/>
          <w:sz w:val="28"/>
          <w:szCs w:val="28"/>
        </w:rPr>
        <w:t xml:space="preserve"> </w:t>
      </w:r>
      <w:r w:rsidRPr="004D0020">
        <w:rPr>
          <w:rFonts w:ascii="Times New Roman" w:eastAsia="Times New Roman" w:hAnsi="Times New Roman" w:cs="Times New Roman"/>
          <w:sz w:val="28"/>
          <w:szCs w:val="28"/>
        </w:rPr>
        <w:t>лучши</w:t>
      </w:r>
      <w:r w:rsidRPr="004D0020">
        <w:rPr>
          <w:rFonts w:ascii="Times New Roman" w:eastAsia="Times New Roman" w:hAnsi="Times New Roman" w:cs="Times New Roman"/>
          <w:spacing w:val="-1"/>
          <w:sz w:val="28"/>
          <w:szCs w:val="28"/>
        </w:rPr>
        <w:t>м</w:t>
      </w:r>
      <w:r w:rsidRPr="004D0020">
        <w:rPr>
          <w:rFonts w:ascii="Times New Roman" w:eastAsia="Times New Roman" w:hAnsi="Times New Roman" w:cs="Times New Roman"/>
          <w:sz w:val="28"/>
          <w:szCs w:val="28"/>
        </w:rPr>
        <w:t>,</w:t>
      </w:r>
      <w:r w:rsidRPr="004D0020">
        <w:rPr>
          <w:rFonts w:ascii="Times New Roman" w:eastAsia="Times New Roman" w:hAnsi="Times New Roman" w:cs="Times New Roman"/>
          <w:spacing w:val="10"/>
          <w:sz w:val="28"/>
          <w:szCs w:val="28"/>
        </w:rPr>
        <w:t xml:space="preserve"> </w:t>
      </w:r>
      <w:r w:rsidRPr="004D0020">
        <w:rPr>
          <w:rFonts w:ascii="Times New Roman" w:eastAsia="Times New Roman" w:hAnsi="Times New Roman" w:cs="Times New Roman"/>
          <w:sz w:val="28"/>
          <w:szCs w:val="28"/>
        </w:rPr>
        <w:t xml:space="preserve">либо победителем </w:t>
      </w:r>
      <w:r w:rsidRPr="004D0020">
        <w:rPr>
          <w:rFonts w:ascii="Times New Roman" w:eastAsia="Times New Roman" w:hAnsi="Times New Roman" w:cs="Times New Roman"/>
          <w:spacing w:val="1"/>
          <w:sz w:val="28"/>
          <w:szCs w:val="28"/>
        </w:rPr>
        <w:t>з</w:t>
      </w:r>
      <w:r w:rsidRPr="004D0020">
        <w:rPr>
          <w:rFonts w:ascii="Times New Roman" w:eastAsia="Times New Roman" w:hAnsi="Times New Roman" w:cs="Times New Roman"/>
          <w:spacing w:val="-1"/>
          <w:sz w:val="28"/>
          <w:szCs w:val="28"/>
        </w:rPr>
        <w:t>а</w:t>
      </w:r>
      <w:r w:rsidRPr="004D0020">
        <w:rPr>
          <w:rFonts w:ascii="Times New Roman" w:eastAsia="Times New Roman" w:hAnsi="Times New Roman" w:cs="Times New Roman"/>
          <w:spacing w:val="1"/>
          <w:sz w:val="28"/>
          <w:szCs w:val="28"/>
        </w:rPr>
        <w:t>купочно</w:t>
      </w:r>
      <w:r w:rsidRPr="004D0020">
        <w:rPr>
          <w:rFonts w:ascii="Times New Roman" w:eastAsia="Times New Roman" w:hAnsi="Times New Roman" w:cs="Times New Roman"/>
          <w:sz w:val="28"/>
          <w:szCs w:val="28"/>
        </w:rPr>
        <w:t>й</w:t>
      </w:r>
      <w:r w:rsidRPr="004D0020">
        <w:rPr>
          <w:rFonts w:ascii="Times New Roman" w:eastAsia="Times New Roman" w:hAnsi="Times New Roman" w:cs="Times New Roman"/>
          <w:spacing w:val="3"/>
          <w:sz w:val="28"/>
          <w:szCs w:val="28"/>
        </w:rPr>
        <w:t xml:space="preserve"> </w:t>
      </w:r>
      <w:r w:rsidRPr="004D0020">
        <w:rPr>
          <w:rFonts w:ascii="Times New Roman" w:eastAsia="Times New Roman" w:hAnsi="Times New Roman" w:cs="Times New Roman"/>
          <w:spacing w:val="-1"/>
          <w:sz w:val="28"/>
          <w:szCs w:val="28"/>
        </w:rPr>
        <w:t>п</w:t>
      </w:r>
      <w:r w:rsidRPr="004D0020">
        <w:rPr>
          <w:rFonts w:ascii="Times New Roman" w:eastAsia="Times New Roman" w:hAnsi="Times New Roman" w:cs="Times New Roman"/>
          <w:sz w:val="28"/>
          <w:szCs w:val="28"/>
        </w:rPr>
        <w:t>роцедуры</w:t>
      </w:r>
      <w:r w:rsidRPr="004D0020">
        <w:rPr>
          <w:rFonts w:ascii="Times New Roman" w:eastAsia="Times New Roman" w:hAnsi="Times New Roman" w:cs="Times New Roman"/>
          <w:spacing w:val="2"/>
          <w:sz w:val="28"/>
          <w:szCs w:val="28"/>
        </w:rPr>
        <w:t xml:space="preserve"> </w:t>
      </w:r>
      <w:r w:rsidRPr="004D0020">
        <w:rPr>
          <w:rFonts w:ascii="Times New Roman" w:eastAsia="Times New Roman" w:hAnsi="Times New Roman" w:cs="Times New Roman"/>
          <w:spacing w:val="1"/>
          <w:sz w:val="28"/>
          <w:szCs w:val="28"/>
        </w:rPr>
        <w:t>д</w:t>
      </w:r>
      <w:r w:rsidRPr="004D0020">
        <w:rPr>
          <w:rFonts w:ascii="Times New Roman" w:eastAsia="Times New Roman" w:hAnsi="Times New Roman" w:cs="Times New Roman"/>
          <w:sz w:val="28"/>
          <w:szCs w:val="28"/>
        </w:rPr>
        <w:t>о</w:t>
      </w:r>
      <w:r w:rsidRPr="004D0020">
        <w:rPr>
          <w:rFonts w:ascii="Times New Roman" w:eastAsia="Times New Roman" w:hAnsi="Times New Roman" w:cs="Times New Roman"/>
          <w:spacing w:val="14"/>
          <w:sz w:val="28"/>
          <w:szCs w:val="28"/>
        </w:rPr>
        <w:t xml:space="preserve"> </w:t>
      </w:r>
      <w:r w:rsidRPr="004D0020">
        <w:rPr>
          <w:rFonts w:ascii="Times New Roman" w:eastAsia="Times New Roman" w:hAnsi="Times New Roman" w:cs="Times New Roman"/>
          <w:sz w:val="28"/>
          <w:szCs w:val="28"/>
        </w:rPr>
        <w:t>заключения</w:t>
      </w:r>
      <w:r w:rsidRPr="004D0020">
        <w:rPr>
          <w:rFonts w:ascii="Times New Roman" w:eastAsia="Times New Roman" w:hAnsi="Times New Roman" w:cs="Times New Roman"/>
          <w:spacing w:val="2"/>
          <w:sz w:val="28"/>
          <w:szCs w:val="28"/>
        </w:rPr>
        <w:t xml:space="preserve"> </w:t>
      </w:r>
      <w:r w:rsidRPr="004D0020">
        <w:rPr>
          <w:rFonts w:ascii="Times New Roman" w:eastAsia="Times New Roman" w:hAnsi="Times New Roman" w:cs="Times New Roman"/>
          <w:spacing w:val="1"/>
          <w:sz w:val="28"/>
          <w:szCs w:val="28"/>
        </w:rPr>
        <w:t>договор</w:t>
      </w:r>
      <w:r w:rsidRPr="004D0020">
        <w:rPr>
          <w:rFonts w:ascii="Times New Roman" w:eastAsia="Times New Roman" w:hAnsi="Times New Roman" w:cs="Times New Roman"/>
          <w:sz w:val="28"/>
          <w:szCs w:val="28"/>
        </w:rPr>
        <w:t>а</w:t>
      </w:r>
      <w:r w:rsidRPr="004D0020">
        <w:rPr>
          <w:rFonts w:ascii="Times New Roman" w:eastAsia="Times New Roman" w:hAnsi="Times New Roman" w:cs="Times New Roman"/>
          <w:spacing w:val="5"/>
          <w:sz w:val="28"/>
          <w:szCs w:val="28"/>
        </w:rPr>
        <w:t xml:space="preserve"> </w:t>
      </w:r>
      <w:r w:rsidRPr="004D0020">
        <w:rPr>
          <w:rFonts w:ascii="Times New Roman" w:eastAsia="Times New Roman" w:hAnsi="Times New Roman" w:cs="Times New Roman"/>
          <w:sz w:val="28"/>
          <w:szCs w:val="28"/>
        </w:rPr>
        <w:t>обеспече</w:t>
      </w:r>
      <w:r w:rsidRPr="004D0020">
        <w:rPr>
          <w:rFonts w:ascii="Times New Roman" w:eastAsia="Times New Roman" w:hAnsi="Times New Roman" w:cs="Times New Roman"/>
          <w:spacing w:val="2"/>
          <w:sz w:val="28"/>
          <w:szCs w:val="28"/>
        </w:rPr>
        <w:t>н</w:t>
      </w:r>
      <w:r w:rsidRPr="004D0020">
        <w:rPr>
          <w:rFonts w:ascii="Times New Roman" w:eastAsia="Times New Roman" w:hAnsi="Times New Roman" w:cs="Times New Roman"/>
          <w:sz w:val="28"/>
          <w:szCs w:val="28"/>
        </w:rPr>
        <w:t>ия исполнения обяза</w:t>
      </w:r>
      <w:r w:rsidRPr="004D0020">
        <w:rPr>
          <w:rFonts w:ascii="Times New Roman" w:eastAsia="Times New Roman" w:hAnsi="Times New Roman" w:cs="Times New Roman"/>
          <w:spacing w:val="1"/>
          <w:sz w:val="28"/>
          <w:szCs w:val="28"/>
        </w:rPr>
        <w:t>т</w:t>
      </w:r>
      <w:r w:rsidRPr="004D0020">
        <w:rPr>
          <w:rFonts w:ascii="Times New Roman" w:eastAsia="Times New Roman" w:hAnsi="Times New Roman" w:cs="Times New Roman"/>
          <w:sz w:val="28"/>
          <w:szCs w:val="28"/>
        </w:rPr>
        <w:t>ельств по</w:t>
      </w:r>
      <w:r w:rsidRPr="004D0020">
        <w:rPr>
          <w:rFonts w:ascii="Times New Roman" w:eastAsia="Times New Roman" w:hAnsi="Times New Roman" w:cs="Times New Roman"/>
          <w:spacing w:val="11"/>
          <w:sz w:val="28"/>
          <w:szCs w:val="28"/>
        </w:rPr>
        <w:t xml:space="preserve"> </w:t>
      </w:r>
      <w:r w:rsidRPr="004D0020">
        <w:rPr>
          <w:rFonts w:ascii="Times New Roman" w:eastAsia="Times New Roman" w:hAnsi="Times New Roman" w:cs="Times New Roman"/>
          <w:sz w:val="28"/>
          <w:szCs w:val="28"/>
        </w:rPr>
        <w:t>договор</w:t>
      </w:r>
      <w:r w:rsidRPr="004D0020">
        <w:rPr>
          <w:rFonts w:ascii="Times New Roman" w:eastAsia="Times New Roman" w:hAnsi="Times New Roman" w:cs="Times New Roman"/>
          <w:spacing w:val="2"/>
          <w:sz w:val="28"/>
          <w:szCs w:val="28"/>
        </w:rPr>
        <w:t>у</w:t>
      </w:r>
      <w:r w:rsidRPr="004D0020">
        <w:rPr>
          <w:rFonts w:ascii="Times New Roman" w:eastAsia="Times New Roman" w:hAnsi="Times New Roman" w:cs="Times New Roman"/>
          <w:sz w:val="28"/>
          <w:szCs w:val="28"/>
        </w:rPr>
        <w:t>,</w:t>
      </w:r>
      <w:r w:rsidRPr="004D0020">
        <w:rPr>
          <w:rFonts w:ascii="Times New Roman" w:eastAsia="Times New Roman" w:hAnsi="Times New Roman" w:cs="Times New Roman"/>
          <w:spacing w:val="2"/>
          <w:sz w:val="28"/>
          <w:szCs w:val="28"/>
        </w:rPr>
        <w:t xml:space="preserve"> </w:t>
      </w:r>
      <w:r w:rsidRPr="004D0020">
        <w:rPr>
          <w:rFonts w:ascii="Times New Roman" w:eastAsia="Times New Roman" w:hAnsi="Times New Roman" w:cs="Times New Roman"/>
          <w:sz w:val="28"/>
          <w:szCs w:val="28"/>
        </w:rPr>
        <w:t>если</w:t>
      </w:r>
      <w:r w:rsidRPr="004D0020">
        <w:rPr>
          <w:rFonts w:ascii="Times New Roman" w:eastAsia="Times New Roman" w:hAnsi="Times New Roman" w:cs="Times New Roman"/>
          <w:spacing w:val="10"/>
          <w:sz w:val="28"/>
          <w:szCs w:val="28"/>
        </w:rPr>
        <w:t xml:space="preserve"> </w:t>
      </w:r>
      <w:r w:rsidRPr="004D0020">
        <w:rPr>
          <w:rFonts w:ascii="Times New Roman" w:eastAsia="Times New Roman" w:hAnsi="Times New Roman" w:cs="Times New Roman"/>
          <w:sz w:val="28"/>
          <w:szCs w:val="28"/>
        </w:rPr>
        <w:t>норма</w:t>
      </w:r>
      <w:r w:rsidRPr="004D0020">
        <w:rPr>
          <w:rFonts w:ascii="Times New Roman" w:eastAsia="Times New Roman" w:hAnsi="Times New Roman" w:cs="Times New Roman"/>
          <w:spacing w:val="6"/>
          <w:sz w:val="28"/>
          <w:szCs w:val="28"/>
        </w:rPr>
        <w:t xml:space="preserve"> </w:t>
      </w:r>
      <w:r w:rsidRPr="004D0020">
        <w:rPr>
          <w:rFonts w:ascii="Times New Roman" w:eastAsia="Times New Roman" w:hAnsi="Times New Roman" w:cs="Times New Roman"/>
          <w:sz w:val="28"/>
          <w:szCs w:val="28"/>
        </w:rPr>
        <w:t>о</w:t>
      </w:r>
      <w:r w:rsidRPr="004D0020">
        <w:rPr>
          <w:rFonts w:ascii="Times New Roman" w:eastAsia="Times New Roman" w:hAnsi="Times New Roman" w:cs="Times New Roman"/>
          <w:spacing w:val="14"/>
          <w:sz w:val="28"/>
          <w:szCs w:val="28"/>
        </w:rPr>
        <w:t xml:space="preserve"> </w:t>
      </w:r>
      <w:r w:rsidRPr="004D0020">
        <w:rPr>
          <w:rFonts w:ascii="Times New Roman" w:eastAsia="Times New Roman" w:hAnsi="Times New Roman" w:cs="Times New Roman"/>
          <w:sz w:val="28"/>
          <w:szCs w:val="28"/>
        </w:rPr>
        <w:t>таком</w:t>
      </w:r>
      <w:r w:rsidRPr="004D0020">
        <w:rPr>
          <w:rFonts w:ascii="Times New Roman" w:eastAsia="Times New Roman" w:hAnsi="Times New Roman" w:cs="Times New Roman"/>
          <w:spacing w:val="7"/>
          <w:sz w:val="28"/>
          <w:szCs w:val="28"/>
        </w:rPr>
        <w:t xml:space="preserve"> </w:t>
      </w:r>
      <w:r w:rsidRPr="004D0020">
        <w:rPr>
          <w:rFonts w:ascii="Times New Roman" w:eastAsia="Times New Roman" w:hAnsi="Times New Roman" w:cs="Times New Roman"/>
          <w:sz w:val="28"/>
          <w:szCs w:val="28"/>
        </w:rPr>
        <w:t>обес</w:t>
      </w:r>
      <w:r w:rsidRPr="004D0020">
        <w:rPr>
          <w:rFonts w:ascii="Times New Roman" w:eastAsia="Times New Roman" w:hAnsi="Times New Roman" w:cs="Times New Roman"/>
          <w:spacing w:val="2"/>
          <w:sz w:val="28"/>
          <w:szCs w:val="28"/>
        </w:rPr>
        <w:t>п</w:t>
      </w:r>
      <w:r w:rsidRPr="004D0020">
        <w:rPr>
          <w:rFonts w:ascii="Times New Roman" w:eastAsia="Times New Roman" w:hAnsi="Times New Roman" w:cs="Times New Roman"/>
          <w:sz w:val="28"/>
          <w:szCs w:val="28"/>
        </w:rPr>
        <w:t>ечен</w:t>
      </w:r>
      <w:r w:rsidRPr="004D0020">
        <w:rPr>
          <w:rFonts w:ascii="Times New Roman" w:eastAsia="Times New Roman" w:hAnsi="Times New Roman" w:cs="Times New Roman"/>
          <w:spacing w:val="2"/>
          <w:sz w:val="28"/>
          <w:szCs w:val="28"/>
        </w:rPr>
        <w:t>и</w:t>
      </w:r>
      <w:r w:rsidRPr="004D0020">
        <w:rPr>
          <w:rFonts w:ascii="Times New Roman" w:eastAsia="Times New Roman" w:hAnsi="Times New Roman" w:cs="Times New Roman"/>
          <w:sz w:val="28"/>
          <w:szCs w:val="28"/>
        </w:rPr>
        <w:t>и содержалась</w:t>
      </w:r>
      <w:r w:rsidRPr="004D0020">
        <w:rPr>
          <w:rFonts w:ascii="Times New Roman" w:eastAsia="Times New Roman" w:hAnsi="Times New Roman" w:cs="Times New Roman"/>
          <w:spacing w:val="-16"/>
          <w:sz w:val="28"/>
          <w:szCs w:val="28"/>
        </w:rPr>
        <w:t xml:space="preserve"> </w:t>
      </w:r>
      <w:r w:rsidRPr="004D0020">
        <w:rPr>
          <w:rFonts w:ascii="Times New Roman" w:eastAsia="Times New Roman" w:hAnsi="Times New Roman" w:cs="Times New Roman"/>
          <w:sz w:val="28"/>
          <w:szCs w:val="28"/>
        </w:rPr>
        <w:t>в документации о закупке.</w:t>
      </w:r>
    </w:p>
    <w:p w:rsidR="004D0020" w:rsidRPr="004D0020" w:rsidRDefault="004D0020" w:rsidP="004D0020">
      <w:pPr>
        <w:widowControl w:val="0"/>
        <w:autoSpaceDE w:val="0"/>
        <w:autoSpaceDN w:val="0"/>
        <w:adjustRightInd w:val="0"/>
        <w:spacing w:after="0" w:line="240" w:lineRule="auto"/>
        <w:ind w:right="-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          9.2.2.</w:t>
      </w:r>
      <w:r w:rsidRPr="004D0020">
        <w:rPr>
          <w:rFonts w:ascii="Times New Roman" w:eastAsia="Times New Roman" w:hAnsi="Times New Roman" w:cs="Times New Roman"/>
          <w:spacing w:val="7"/>
          <w:sz w:val="28"/>
          <w:szCs w:val="28"/>
        </w:rPr>
        <w:t> </w:t>
      </w:r>
      <w:r w:rsidRPr="004D0020">
        <w:rPr>
          <w:rFonts w:ascii="Times New Roman" w:eastAsia="Times New Roman" w:hAnsi="Times New Roman" w:cs="Times New Roman"/>
          <w:sz w:val="28"/>
          <w:szCs w:val="28"/>
        </w:rPr>
        <w:t>Договором</w:t>
      </w:r>
      <w:r w:rsidRPr="004D0020">
        <w:rPr>
          <w:rFonts w:ascii="Times New Roman" w:eastAsia="Times New Roman" w:hAnsi="Times New Roman" w:cs="Times New Roman"/>
          <w:spacing w:val="7"/>
          <w:sz w:val="28"/>
          <w:szCs w:val="28"/>
        </w:rPr>
        <w:t xml:space="preserve"> может быть предусмотрено о</w:t>
      </w:r>
      <w:r w:rsidRPr="004D0020">
        <w:rPr>
          <w:rFonts w:ascii="Times New Roman" w:eastAsia="Times New Roman" w:hAnsi="Times New Roman" w:cs="Times New Roman"/>
          <w:sz w:val="28"/>
          <w:szCs w:val="28"/>
        </w:rPr>
        <w:t>бес</w:t>
      </w:r>
      <w:r w:rsidRPr="004D0020">
        <w:rPr>
          <w:rFonts w:ascii="Times New Roman" w:eastAsia="Times New Roman" w:hAnsi="Times New Roman" w:cs="Times New Roman"/>
          <w:spacing w:val="2"/>
          <w:sz w:val="28"/>
          <w:szCs w:val="28"/>
        </w:rPr>
        <w:t>п</w:t>
      </w:r>
      <w:r w:rsidRPr="004D0020">
        <w:rPr>
          <w:rFonts w:ascii="Times New Roman" w:eastAsia="Times New Roman" w:hAnsi="Times New Roman" w:cs="Times New Roman"/>
          <w:sz w:val="28"/>
          <w:szCs w:val="28"/>
        </w:rPr>
        <w:t>е</w:t>
      </w:r>
      <w:r w:rsidRPr="004D0020">
        <w:rPr>
          <w:rFonts w:ascii="Times New Roman" w:eastAsia="Times New Roman" w:hAnsi="Times New Roman" w:cs="Times New Roman"/>
          <w:spacing w:val="1"/>
          <w:sz w:val="28"/>
          <w:szCs w:val="28"/>
        </w:rPr>
        <w:t>ч</w:t>
      </w:r>
      <w:r w:rsidRPr="004D0020">
        <w:rPr>
          <w:rFonts w:ascii="Times New Roman" w:eastAsia="Times New Roman" w:hAnsi="Times New Roman" w:cs="Times New Roman"/>
          <w:sz w:val="28"/>
          <w:szCs w:val="28"/>
        </w:rPr>
        <w:t>ение</w:t>
      </w:r>
      <w:r w:rsidRPr="004D0020">
        <w:rPr>
          <w:rFonts w:ascii="Times New Roman" w:eastAsia="Times New Roman" w:hAnsi="Times New Roman" w:cs="Times New Roman"/>
          <w:spacing w:val="-14"/>
          <w:sz w:val="28"/>
          <w:szCs w:val="28"/>
        </w:rPr>
        <w:t xml:space="preserve"> </w:t>
      </w:r>
      <w:r w:rsidRPr="004D0020">
        <w:rPr>
          <w:rFonts w:ascii="Times New Roman" w:eastAsia="Times New Roman" w:hAnsi="Times New Roman" w:cs="Times New Roman"/>
          <w:sz w:val="28"/>
          <w:szCs w:val="28"/>
        </w:rPr>
        <w:t>исполнения</w:t>
      </w:r>
      <w:r w:rsidRPr="004D0020">
        <w:rPr>
          <w:rFonts w:ascii="Times New Roman" w:eastAsia="Times New Roman" w:hAnsi="Times New Roman" w:cs="Times New Roman"/>
          <w:spacing w:val="-12"/>
          <w:sz w:val="28"/>
          <w:szCs w:val="28"/>
        </w:rPr>
        <w:t xml:space="preserve"> </w:t>
      </w:r>
      <w:r w:rsidRPr="004D0020">
        <w:rPr>
          <w:rFonts w:ascii="Times New Roman" w:eastAsia="Times New Roman" w:hAnsi="Times New Roman" w:cs="Times New Roman"/>
          <w:sz w:val="28"/>
          <w:szCs w:val="28"/>
        </w:rPr>
        <w:t>обязательств</w:t>
      </w:r>
      <w:r w:rsidRPr="004D0020">
        <w:rPr>
          <w:rFonts w:ascii="Times New Roman" w:eastAsia="Times New Roman" w:hAnsi="Times New Roman" w:cs="Times New Roman"/>
          <w:spacing w:val="-12"/>
          <w:sz w:val="28"/>
          <w:szCs w:val="28"/>
        </w:rPr>
        <w:t xml:space="preserve"> </w:t>
      </w:r>
      <w:r w:rsidRPr="004D0020">
        <w:rPr>
          <w:rFonts w:ascii="Times New Roman" w:eastAsia="Times New Roman" w:hAnsi="Times New Roman" w:cs="Times New Roman"/>
          <w:sz w:val="28"/>
          <w:szCs w:val="28"/>
        </w:rPr>
        <w:t>по договору.</w:t>
      </w:r>
    </w:p>
    <w:p w:rsidR="004D0020" w:rsidRPr="004D0020" w:rsidRDefault="004D0020" w:rsidP="004D0020">
      <w:pPr>
        <w:widowControl w:val="0"/>
        <w:autoSpaceDE w:val="0"/>
        <w:autoSpaceDN w:val="0"/>
        <w:adjustRightInd w:val="0"/>
        <w:spacing w:before="2"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lastRenderedPageBreak/>
        <w:t>9.2.3. Обес</w:t>
      </w:r>
      <w:r w:rsidRPr="004D0020">
        <w:rPr>
          <w:rFonts w:ascii="Times New Roman" w:eastAsia="Times New Roman" w:hAnsi="Times New Roman" w:cs="Times New Roman"/>
          <w:spacing w:val="2"/>
          <w:sz w:val="28"/>
          <w:szCs w:val="28"/>
        </w:rPr>
        <w:t>п</w:t>
      </w:r>
      <w:r w:rsidRPr="004D0020">
        <w:rPr>
          <w:rFonts w:ascii="Times New Roman" w:eastAsia="Times New Roman" w:hAnsi="Times New Roman" w:cs="Times New Roman"/>
          <w:sz w:val="28"/>
          <w:szCs w:val="28"/>
        </w:rPr>
        <w:t>е</w:t>
      </w:r>
      <w:r w:rsidRPr="004D0020">
        <w:rPr>
          <w:rFonts w:ascii="Times New Roman" w:eastAsia="Times New Roman" w:hAnsi="Times New Roman" w:cs="Times New Roman"/>
          <w:spacing w:val="1"/>
          <w:sz w:val="28"/>
          <w:szCs w:val="28"/>
        </w:rPr>
        <w:t>ч</w:t>
      </w:r>
      <w:r w:rsidRPr="004D0020">
        <w:rPr>
          <w:rFonts w:ascii="Times New Roman" w:eastAsia="Times New Roman" w:hAnsi="Times New Roman" w:cs="Times New Roman"/>
          <w:sz w:val="28"/>
          <w:szCs w:val="28"/>
        </w:rPr>
        <w:t>ение</w:t>
      </w:r>
      <w:r w:rsidRPr="004D0020">
        <w:rPr>
          <w:rFonts w:ascii="Times New Roman" w:eastAsia="Times New Roman" w:hAnsi="Times New Roman" w:cs="Times New Roman"/>
          <w:spacing w:val="5"/>
          <w:sz w:val="28"/>
          <w:szCs w:val="28"/>
        </w:rPr>
        <w:t xml:space="preserve"> </w:t>
      </w:r>
      <w:r w:rsidRPr="004D0020">
        <w:rPr>
          <w:rFonts w:ascii="Times New Roman" w:eastAsia="Times New Roman" w:hAnsi="Times New Roman" w:cs="Times New Roman"/>
          <w:sz w:val="28"/>
          <w:szCs w:val="28"/>
        </w:rPr>
        <w:t>должно</w:t>
      </w:r>
      <w:r w:rsidRPr="004D0020">
        <w:rPr>
          <w:rFonts w:ascii="Times New Roman" w:eastAsia="Times New Roman" w:hAnsi="Times New Roman" w:cs="Times New Roman"/>
          <w:spacing w:val="12"/>
          <w:sz w:val="28"/>
          <w:szCs w:val="28"/>
        </w:rPr>
        <w:t xml:space="preserve"> </w:t>
      </w:r>
      <w:r w:rsidRPr="004D0020">
        <w:rPr>
          <w:rFonts w:ascii="Times New Roman" w:eastAsia="Times New Roman" w:hAnsi="Times New Roman" w:cs="Times New Roman"/>
          <w:spacing w:val="1"/>
          <w:sz w:val="28"/>
          <w:szCs w:val="28"/>
        </w:rPr>
        <w:t>бы</w:t>
      </w:r>
      <w:r w:rsidRPr="004D0020">
        <w:rPr>
          <w:rFonts w:ascii="Times New Roman" w:eastAsia="Times New Roman" w:hAnsi="Times New Roman" w:cs="Times New Roman"/>
          <w:spacing w:val="-1"/>
          <w:sz w:val="28"/>
          <w:szCs w:val="28"/>
        </w:rPr>
        <w:t>т</w:t>
      </w:r>
      <w:r w:rsidRPr="004D0020">
        <w:rPr>
          <w:rFonts w:ascii="Times New Roman" w:eastAsia="Times New Roman" w:hAnsi="Times New Roman" w:cs="Times New Roman"/>
          <w:sz w:val="28"/>
          <w:szCs w:val="28"/>
        </w:rPr>
        <w:t>ь</w:t>
      </w:r>
      <w:r w:rsidRPr="004D0020">
        <w:rPr>
          <w:rFonts w:ascii="Times New Roman" w:eastAsia="Times New Roman" w:hAnsi="Times New Roman" w:cs="Times New Roman"/>
          <w:spacing w:val="14"/>
          <w:sz w:val="28"/>
          <w:szCs w:val="28"/>
        </w:rPr>
        <w:t xml:space="preserve"> </w:t>
      </w:r>
      <w:r w:rsidRPr="004D0020">
        <w:rPr>
          <w:rFonts w:ascii="Times New Roman" w:eastAsia="Times New Roman" w:hAnsi="Times New Roman" w:cs="Times New Roman"/>
          <w:sz w:val="28"/>
          <w:szCs w:val="28"/>
        </w:rPr>
        <w:t>действительным в</w:t>
      </w:r>
      <w:r w:rsidRPr="004D0020">
        <w:rPr>
          <w:rFonts w:ascii="Times New Roman" w:eastAsia="Times New Roman" w:hAnsi="Times New Roman" w:cs="Times New Roman"/>
          <w:spacing w:val="19"/>
          <w:sz w:val="28"/>
          <w:szCs w:val="28"/>
        </w:rPr>
        <w:t xml:space="preserve"> </w:t>
      </w:r>
      <w:r w:rsidRPr="004D0020">
        <w:rPr>
          <w:rFonts w:ascii="Times New Roman" w:eastAsia="Times New Roman" w:hAnsi="Times New Roman" w:cs="Times New Roman"/>
          <w:sz w:val="28"/>
          <w:szCs w:val="28"/>
        </w:rPr>
        <w:t>течение</w:t>
      </w:r>
      <w:r w:rsidRPr="004D0020">
        <w:rPr>
          <w:rFonts w:ascii="Times New Roman" w:eastAsia="Times New Roman" w:hAnsi="Times New Roman" w:cs="Times New Roman"/>
          <w:spacing w:val="10"/>
          <w:sz w:val="28"/>
          <w:szCs w:val="28"/>
        </w:rPr>
        <w:t xml:space="preserve"> </w:t>
      </w:r>
      <w:r w:rsidRPr="004D0020">
        <w:rPr>
          <w:rFonts w:ascii="Times New Roman" w:eastAsia="Times New Roman" w:hAnsi="Times New Roman" w:cs="Times New Roman"/>
          <w:sz w:val="28"/>
          <w:szCs w:val="28"/>
        </w:rPr>
        <w:t>как минимум</w:t>
      </w:r>
      <w:r w:rsidRPr="004D0020">
        <w:rPr>
          <w:rFonts w:ascii="Times New Roman" w:eastAsia="Times New Roman" w:hAnsi="Times New Roman" w:cs="Times New Roman"/>
          <w:spacing w:val="-10"/>
          <w:sz w:val="28"/>
          <w:szCs w:val="28"/>
        </w:rPr>
        <w:t xml:space="preserve"> </w:t>
      </w:r>
      <w:r w:rsidRPr="004D0020">
        <w:rPr>
          <w:rFonts w:ascii="Times New Roman" w:eastAsia="Times New Roman" w:hAnsi="Times New Roman" w:cs="Times New Roman"/>
          <w:sz w:val="28"/>
          <w:szCs w:val="28"/>
        </w:rPr>
        <w:t>срока</w:t>
      </w:r>
      <w:r w:rsidRPr="004D0020">
        <w:rPr>
          <w:rFonts w:ascii="Times New Roman" w:eastAsia="Times New Roman" w:hAnsi="Times New Roman" w:cs="Times New Roman"/>
          <w:spacing w:val="-8"/>
          <w:sz w:val="28"/>
          <w:szCs w:val="28"/>
        </w:rPr>
        <w:t xml:space="preserve"> </w:t>
      </w:r>
      <w:r w:rsidRPr="004D0020">
        <w:rPr>
          <w:rFonts w:ascii="Times New Roman" w:eastAsia="Times New Roman" w:hAnsi="Times New Roman" w:cs="Times New Roman"/>
          <w:sz w:val="28"/>
          <w:szCs w:val="28"/>
        </w:rPr>
        <w:t>действия</w:t>
      </w:r>
      <w:r w:rsidRPr="004D0020">
        <w:rPr>
          <w:rFonts w:ascii="Times New Roman" w:eastAsia="Times New Roman" w:hAnsi="Times New Roman" w:cs="Times New Roman"/>
          <w:spacing w:val="-12"/>
          <w:sz w:val="28"/>
          <w:szCs w:val="28"/>
        </w:rPr>
        <w:t xml:space="preserve"> </w:t>
      </w:r>
      <w:r w:rsidRPr="004D0020">
        <w:rPr>
          <w:rFonts w:ascii="Times New Roman" w:eastAsia="Times New Roman" w:hAnsi="Times New Roman" w:cs="Times New Roman"/>
          <w:spacing w:val="1"/>
          <w:sz w:val="28"/>
          <w:szCs w:val="28"/>
        </w:rPr>
        <w:t>договор</w:t>
      </w:r>
      <w:r w:rsidRPr="004D0020">
        <w:rPr>
          <w:rFonts w:ascii="Times New Roman" w:eastAsia="Times New Roman" w:hAnsi="Times New Roman" w:cs="Times New Roman"/>
          <w:spacing w:val="-1"/>
          <w:sz w:val="28"/>
          <w:szCs w:val="28"/>
        </w:rPr>
        <w:t>а</w:t>
      </w:r>
      <w:r w:rsidRPr="004D0020">
        <w:rPr>
          <w:rFonts w:ascii="Times New Roman" w:eastAsia="Times New Roman" w:hAnsi="Times New Roman" w:cs="Times New Roman"/>
          <w:sz w:val="28"/>
          <w:szCs w:val="28"/>
        </w:rPr>
        <w:t>.</w:t>
      </w:r>
    </w:p>
    <w:p w:rsidR="004D0020" w:rsidRPr="004D0020" w:rsidRDefault="004D0020" w:rsidP="004D0020">
      <w:pPr>
        <w:widowControl w:val="0"/>
        <w:shd w:val="clear" w:color="auto" w:fill="FFFFFF"/>
        <w:tabs>
          <w:tab w:val="left" w:pos="1680"/>
        </w:tabs>
        <w:autoSpaceDE w:val="0"/>
        <w:autoSpaceDN w:val="0"/>
        <w:adjustRightInd w:val="0"/>
        <w:spacing w:before="23" w:after="0" w:line="240" w:lineRule="auto"/>
        <w:ind w:right="-20" w:firstLine="720"/>
        <w:rPr>
          <w:rFonts w:ascii="Times New Roman" w:eastAsia="Times New Roman" w:hAnsi="Times New Roman" w:cs="Times New Roman"/>
          <w:sz w:val="28"/>
          <w:szCs w:val="28"/>
        </w:rPr>
      </w:pPr>
      <w:r w:rsidRPr="004D0020">
        <w:rPr>
          <w:rFonts w:ascii="Times New Roman" w:eastAsia="Times New Roman" w:hAnsi="Times New Roman" w:cs="Times New Roman"/>
          <w:bCs/>
          <w:sz w:val="28"/>
          <w:szCs w:val="28"/>
        </w:rPr>
        <w:t>9.3. Отказ</w:t>
      </w:r>
      <w:r w:rsidRPr="004D0020">
        <w:rPr>
          <w:rFonts w:ascii="Times New Roman" w:eastAsia="Times New Roman" w:hAnsi="Times New Roman" w:cs="Times New Roman"/>
          <w:bCs/>
          <w:spacing w:val="-8"/>
          <w:sz w:val="28"/>
          <w:szCs w:val="28"/>
        </w:rPr>
        <w:t xml:space="preserve"> </w:t>
      </w:r>
      <w:r w:rsidRPr="004D0020">
        <w:rPr>
          <w:rFonts w:ascii="Times New Roman" w:eastAsia="Times New Roman" w:hAnsi="Times New Roman" w:cs="Times New Roman"/>
          <w:bCs/>
          <w:spacing w:val="1"/>
          <w:sz w:val="28"/>
          <w:szCs w:val="28"/>
        </w:rPr>
        <w:t>о</w:t>
      </w:r>
      <w:r w:rsidRPr="004D0020">
        <w:rPr>
          <w:rFonts w:ascii="Times New Roman" w:eastAsia="Times New Roman" w:hAnsi="Times New Roman" w:cs="Times New Roman"/>
          <w:bCs/>
          <w:sz w:val="28"/>
          <w:szCs w:val="28"/>
        </w:rPr>
        <w:t>т</w:t>
      </w:r>
      <w:r w:rsidRPr="004D0020">
        <w:rPr>
          <w:rFonts w:ascii="Times New Roman" w:eastAsia="Times New Roman" w:hAnsi="Times New Roman" w:cs="Times New Roman"/>
          <w:bCs/>
          <w:spacing w:val="-3"/>
          <w:sz w:val="28"/>
          <w:szCs w:val="28"/>
        </w:rPr>
        <w:t xml:space="preserve"> </w:t>
      </w:r>
      <w:r w:rsidRPr="004D0020">
        <w:rPr>
          <w:rFonts w:ascii="Times New Roman" w:eastAsia="Times New Roman" w:hAnsi="Times New Roman" w:cs="Times New Roman"/>
          <w:bCs/>
          <w:sz w:val="28"/>
          <w:szCs w:val="28"/>
        </w:rPr>
        <w:t>заключения</w:t>
      </w:r>
      <w:r w:rsidRPr="004D0020">
        <w:rPr>
          <w:rFonts w:ascii="Times New Roman" w:eastAsia="Times New Roman" w:hAnsi="Times New Roman" w:cs="Times New Roman"/>
          <w:bCs/>
          <w:spacing w:val="-15"/>
          <w:sz w:val="28"/>
          <w:szCs w:val="28"/>
        </w:rPr>
        <w:t xml:space="preserve"> </w:t>
      </w:r>
      <w:r w:rsidRPr="004D0020">
        <w:rPr>
          <w:rFonts w:ascii="Times New Roman" w:eastAsia="Times New Roman" w:hAnsi="Times New Roman" w:cs="Times New Roman"/>
          <w:bCs/>
          <w:sz w:val="28"/>
          <w:szCs w:val="28"/>
        </w:rPr>
        <w:t>дог</w:t>
      </w:r>
      <w:r w:rsidRPr="004D0020">
        <w:rPr>
          <w:rFonts w:ascii="Times New Roman" w:eastAsia="Times New Roman" w:hAnsi="Times New Roman" w:cs="Times New Roman"/>
          <w:bCs/>
          <w:spacing w:val="2"/>
          <w:sz w:val="28"/>
          <w:szCs w:val="28"/>
        </w:rPr>
        <w:t>о</w:t>
      </w:r>
      <w:r w:rsidRPr="004D0020">
        <w:rPr>
          <w:rFonts w:ascii="Times New Roman" w:eastAsia="Times New Roman" w:hAnsi="Times New Roman" w:cs="Times New Roman"/>
          <w:bCs/>
          <w:sz w:val="28"/>
          <w:szCs w:val="28"/>
        </w:rPr>
        <w:t>вора.</w:t>
      </w:r>
    </w:p>
    <w:p w:rsidR="004D0020" w:rsidRPr="004D0020" w:rsidRDefault="004D0020" w:rsidP="004D0020">
      <w:pPr>
        <w:widowControl w:val="0"/>
        <w:shd w:val="clear" w:color="auto" w:fill="FFFFFF"/>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9.3</w:t>
      </w:r>
      <w:r w:rsidRPr="004D0020">
        <w:rPr>
          <w:rFonts w:ascii="Times New Roman" w:eastAsia="Times New Roman" w:hAnsi="Times New Roman" w:cs="Times New Roman"/>
          <w:sz w:val="28"/>
          <w:szCs w:val="28"/>
          <w:shd w:val="clear" w:color="auto" w:fill="FFFFFF"/>
        </w:rPr>
        <w:t>.1.</w:t>
      </w:r>
      <w:r w:rsidRPr="004D0020">
        <w:rPr>
          <w:rFonts w:ascii="Times New Roman" w:eastAsia="Times New Roman" w:hAnsi="Times New Roman" w:cs="Times New Roman"/>
          <w:sz w:val="28"/>
          <w:szCs w:val="28"/>
        </w:rPr>
        <w:t xml:space="preserve"> Заказчик</w:t>
      </w:r>
      <w:r w:rsidRPr="004D0020">
        <w:rPr>
          <w:rFonts w:ascii="Times New Roman" w:eastAsia="Times New Roman" w:hAnsi="Times New Roman" w:cs="Times New Roman"/>
          <w:spacing w:val="3"/>
          <w:sz w:val="28"/>
          <w:szCs w:val="28"/>
        </w:rPr>
        <w:t xml:space="preserve"> </w:t>
      </w:r>
      <w:r w:rsidRPr="004D0020">
        <w:rPr>
          <w:rFonts w:ascii="Times New Roman" w:eastAsia="Times New Roman" w:hAnsi="Times New Roman" w:cs="Times New Roman"/>
          <w:sz w:val="28"/>
          <w:szCs w:val="28"/>
        </w:rPr>
        <w:t>вправе</w:t>
      </w:r>
      <w:r w:rsidRPr="004D0020">
        <w:rPr>
          <w:rFonts w:ascii="Times New Roman" w:eastAsia="Times New Roman" w:hAnsi="Times New Roman" w:cs="Times New Roman"/>
          <w:spacing w:val="5"/>
          <w:sz w:val="28"/>
          <w:szCs w:val="28"/>
        </w:rPr>
        <w:t xml:space="preserve"> </w:t>
      </w:r>
      <w:r w:rsidRPr="004D0020">
        <w:rPr>
          <w:rFonts w:ascii="Times New Roman" w:eastAsia="Times New Roman" w:hAnsi="Times New Roman" w:cs="Times New Roman"/>
          <w:spacing w:val="1"/>
          <w:sz w:val="28"/>
          <w:szCs w:val="28"/>
        </w:rPr>
        <w:t>о</w:t>
      </w:r>
      <w:r w:rsidRPr="004D0020">
        <w:rPr>
          <w:rFonts w:ascii="Times New Roman" w:eastAsia="Times New Roman" w:hAnsi="Times New Roman" w:cs="Times New Roman"/>
          <w:sz w:val="28"/>
          <w:szCs w:val="28"/>
        </w:rPr>
        <w:t>тк</w:t>
      </w:r>
      <w:r w:rsidRPr="004D0020">
        <w:rPr>
          <w:rFonts w:ascii="Times New Roman" w:eastAsia="Times New Roman" w:hAnsi="Times New Roman" w:cs="Times New Roman"/>
          <w:spacing w:val="-1"/>
          <w:sz w:val="28"/>
          <w:szCs w:val="28"/>
        </w:rPr>
        <w:t>а</w:t>
      </w:r>
      <w:r w:rsidRPr="004D0020">
        <w:rPr>
          <w:rFonts w:ascii="Times New Roman" w:eastAsia="Times New Roman" w:hAnsi="Times New Roman" w:cs="Times New Roman"/>
          <w:spacing w:val="1"/>
          <w:sz w:val="28"/>
          <w:szCs w:val="28"/>
        </w:rPr>
        <w:t>з</w:t>
      </w:r>
      <w:r w:rsidRPr="004D0020">
        <w:rPr>
          <w:rFonts w:ascii="Times New Roman" w:eastAsia="Times New Roman" w:hAnsi="Times New Roman" w:cs="Times New Roman"/>
          <w:spacing w:val="-1"/>
          <w:sz w:val="28"/>
          <w:szCs w:val="28"/>
        </w:rPr>
        <w:t>а</w:t>
      </w:r>
      <w:r w:rsidRPr="004D0020">
        <w:rPr>
          <w:rFonts w:ascii="Times New Roman" w:eastAsia="Times New Roman" w:hAnsi="Times New Roman" w:cs="Times New Roman"/>
          <w:sz w:val="28"/>
          <w:szCs w:val="28"/>
        </w:rPr>
        <w:t>т</w:t>
      </w:r>
      <w:r w:rsidRPr="004D0020">
        <w:rPr>
          <w:rFonts w:ascii="Times New Roman" w:eastAsia="Times New Roman" w:hAnsi="Times New Roman" w:cs="Times New Roman"/>
          <w:spacing w:val="1"/>
          <w:sz w:val="28"/>
          <w:szCs w:val="28"/>
        </w:rPr>
        <w:t>ь</w:t>
      </w:r>
      <w:r w:rsidRPr="004D0020">
        <w:rPr>
          <w:rFonts w:ascii="Times New Roman" w:eastAsia="Times New Roman" w:hAnsi="Times New Roman" w:cs="Times New Roman"/>
          <w:spacing w:val="-1"/>
          <w:sz w:val="28"/>
          <w:szCs w:val="28"/>
        </w:rPr>
        <w:t>с</w:t>
      </w:r>
      <w:r w:rsidRPr="004D0020">
        <w:rPr>
          <w:rFonts w:ascii="Times New Roman" w:eastAsia="Times New Roman" w:hAnsi="Times New Roman" w:cs="Times New Roman"/>
          <w:sz w:val="28"/>
          <w:szCs w:val="28"/>
        </w:rPr>
        <w:t>я</w:t>
      </w:r>
      <w:r w:rsidRPr="004D0020">
        <w:rPr>
          <w:rFonts w:ascii="Times New Roman" w:eastAsia="Times New Roman" w:hAnsi="Times New Roman" w:cs="Times New Roman"/>
          <w:spacing w:val="1"/>
          <w:sz w:val="28"/>
          <w:szCs w:val="28"/>
        </w:rPr>
        <w:t xml:space="preserve"> о</w:t>
      </w:r>
      <w:r w:rsidRPr="004D0020">
        <w:rPr>
          <w:rFonts w:ascii="Times New Roman" w:eastAsia="Times New Roman" w:hAnsi="Times New Roman" w:cs="Times New Roman"/>
          <w:sz w:val="28"/>
          <w:szCs w:val="28"/>
        </w:rPr>
        <w:t>т</w:t>
      </w:r>
      <w:r w:rsidRPr="004D0020">
        <w:rPr>
          <w:rFonts w:ascii="Times New Roman" w:eastAsia="Times New Roman" w:hAnsi="Times New Roman" w:cs="Times New Roman"/>
          <w:spacing w:val="10"/>
          <w:sz w:val="28"/>
          <w:szCs w:val="28"/>
        </w:rPr>
        <w:t xml:space="preserve"> </w:t>
      </w:r>
      <w:r w:rsidRPr="004D0020">
        <w:rPr>
          <w:rFonts w:ascii="Times New Roman" w:eastAsia="Times New Roman" w:hAnsi="Times New Roman" w:cs="Times New Roman"/>
          <w:sz w:val="28"/>
          <w:szCs w:val="28"/>
        </w:rPr>
        <w:t>заключения</w:t>
      </w:r>
      <w:r w:rsidRPr="004D0020">
        <w:rPr>
          <w:rFonts w:ascii="Times New Roman" w:eastAsia="Times New Roman" w:hAnsi="Times New Roman" w:cs="Times New Roman"/>
          <w:spacing w:val="-2"/>
          <w:sz w:val="28"/>
          <w:szCs w:val="28"/>
        </w:rPr>
        <w:t xml:space="preserve"> </w:t>
      </w:r>
      <w:r w:rsidRPr="004D0020">
        <w:rPr>
          <w:rFonts w:ascii="Times New Roman" w:eastAsia="Times New Roman" w:hAnsi="Times New Roman" w:cs="Times New Roman"/>
          <w:sz w:val="28"/>
          <w:szCs w:val="28"/>
        </w:rPr>
        <w:t>договора</w:t>
      </w:r>
      <w:r w:rsidRPr="004D0020">
        <w:rPr>
          <w:rFonts w:ascii="Times New Roman" w:eastAsia="Times New Roman" w:hAnsi="Times New Roman" w:cs="Times New Roman"/>
          <w:spacing w:val="1"/>
          <w:sz w:val="28"/>
          <w:szCs w:val="28"/>
        </w:rPr>
        <w:t xml:space="preserve"> </w:t>
      </w:r>
      <w:r w:rsidRPr="004D0020">
        <w:rPr>
          <w:rFonts w:ascii="Times New Roman" w:eastAsia="Times New Roman" w:hAnsi="Times New Roman" w:cs="Times New Roman"/>
          <w:sz w:val="28"/>
          <w:szCs w:val="28"/>
        </w:rPr>
        <w:t>в</w:t>
      </w:r>
      <w:r w:rsidRPr="004D0020">
        <w:rPr>
          <w:rFonts w:ascii="Times New Roman" w:eastAsia="Times New Roman" w:hAnsi="Times New Roman" w:cs="Times New Roman"/>
          <w:spacing w:val="12"/>
          <w:sz w:val="28"/>
          <w:szCs w:val="28"/>
        </w:rPr>
        <w:t xml:space="preserve"> </w:t>
      </w:r>
      <w:r w:rsidRPr="004D0020">
        <w:rPr>
          <w:rFonts w:ascii="Times New Roman" w:eastAsia="Times New Roman" w:hAnsi="Times New Roman" w:cs="Times New Roman"/>
          <w:sz w:val="28"/>
          <w:szCs w:val="28"/>
        </w:rPr>
        <w:t>с</w:t>
      </w:r>
      <w:r w:rsidRPr="004D0020">
        <w:rPr>
          <w:rFonts w:ascii="Times New Roman" w:eastAsia="Times New Roman" w:hAnsi="Times New Roman" w:cs="Times New Roman"/>
          <w:spacing w:val="2"/>
          <w:sz w:val="28"/>
          <w:szCs w:val="28"/>
        </w:rPr>
        <w:t>р</w:t>
      </w:r>
      <w:r w:rsidRPr="004D0020">
        <w:rPr>
          <w:rFonts w:ascii="Times New Roman" w:eastAsia="Times New Roman" w:hAnsi="Times New Roman" w:cs="Times New Roman"/>
          <w:sz w:val="28"/>
          <w:szCs w:val="28"/>
        </w:rPr>
        <w:t>оки</w:t>
      </w:r>
      <w:r w:rsidRPr="004D0020">
        <w:rPr>
          <w:rFonts w:ascii="Times New Roman" w:eastAsia="Times New Roman" w:hAnsi="Times New Roman" w:cs="Times New Roman"/>
          <w:spacing w:val="6"/>
          <w:sz w:val="28"/>
          <w:szCs w:val="28"/>
        </w:rPr>
        <w:t xml:space="preserve"> </w:t>
      </w:r>
      <w:r w:rsidRPr="004D0020">
        <w:rPr>
          <w:rFonts w:ascii="Times New Roman" w:eastAsia="Times New Roman" w:hAnsi="Times New Roman" w:cs="Times New Roman"/>
          <w:sz w:val="28"/>
          <w:szCs w:val="28"/>
        </w:rPr>
        <w:t>и в</w:t>
      </w:r>
      <w:r w:rsidRPr="004D0020">
        <w:rPr>
          <w:rFonts w:ascii="Times New Roman" w:eastAsia="Times New Roman" w:hAnsi="Times New Roman" w:cs="Times New Roman"/>
          <w:spacing w:val="13"/>
          <w:sz w:val="28"/>
          <w:szCs w:val="28"/>
        </w:rPr>
        <w:t xml:space="preserve"> </w:t>
      </w:r>
      <w:r w:rsidRPr="004D0020">
        <w:rPr>
          <w:rFonts w:ascii="Times New Roman" w:eastAsia="Times New Roman" w:hAnsi="Times New Roman" w:cs="Times New Roman"/>
          <w:sz w:val="28"/>
          <w:szCs w:val="28"/>
        </w:rPr>
        <w:t>порядк</w:t>
      </w:r>
      <w:r w:rsidRPr="004D0020">
        <w:rPr>
          <w:rFonts w:ascii="Times New Roman" w:eastAsia="Times New Roman" w:hAnsi="Times New Roman" w:cs="Times New Roman"/>
          <w:spacing w:val="-1"/>
          <w:sz w:val="28"/>
          <w:szCs w:val="28"/>
        </w:rPr>
        <w:t>е</w:t>
      </w:r>
      <w:r w:rsidRPr="004D0020">
        <w:rPr>
          <w:rFonts w:ascii="Times New Roman" w:eastAsia="Times New Roman" w:hAnsi="Times New Roman" w:cs="Times New Roman"/>
          <w:sz w:val="28"/>
          <w:szCs w:val="28"/>
        </w:rPr>
        <w:t>,</w:t>
      </w:r>
      <w:r w:rsidRPr="004D0020">
        <w:rPr>
          <w:rFonts w:ascii="Times New Roman" w:eastAsia="Times New Roman" w:hAnsi="Times New Roman" w:cs="Times New Roman"/>
          <w:spacing w:val="4"/>
          <w:sz w:val="28"/>
          <w:szCs w:val="28"/>
        </w:rPr>
        <w:t xml:space="preserve"> </w:t>
      </w:r>
      <w:r w:rsidRPr="004D0020">
        <w:rPr>
          <w:rFonts w:ascii="Times New Roman" w:eastAsia="Times New Roman" w:hAnsi="Times New Roman" w:cs="Times New Roman"/>
          <w:sz w:val="28"/>
          <w:szCs w:val="28"/>
        </w:rPr>
        <w:t>которые</w:t>
      </w:r>
      <w:r w:rsidRPr="004D0020">
        <w:rPr>
          <w:rFonts w:ascii="Times New Roman" w:eastAsia="Times New Roman" w:hAnsi="Times New Roman" w:cs="Times New Roman"/>
          <w:spacing w:val="4"/>
          <w:sz w:val="28"/>
          <w:szCs w:val="28"/>
        </w:rPr>
        <w:t xml:space="preserve"> </w:t>
      </w:r>
      <w:r w:rsidRPr="004D0020">
        <w:rPr>
          <w:rFonts w:ascii="Times New Roman" w:eastAsia="Times New Roman" w:hAnsi="Times New Roman" w:cs="Times New Roman"/>
          <w:sz w:val="28"/>
          <w:szCs w:val="28"/>
        </w:rPr>
        <w:t>установлены в</w:t>
      </w:r>
      <w:r w:rsidRPr="004D0020">
        <w:rPr>
          <w:rFonts w:ascii="Times New Roman" w:eastAsia="Times New Roman" w:hAnsi="Times New Roman" w:cs="Times New Roman"/>
          <w:spacing w:val="13"/>
          <w:sz w:val="28"/>
          <w:szCs w:val="28"/>
        </w:rPr>
        <w:t xml:space="preserve"> </w:t>
      </w:r>
      <w:r w:rsidRPr="004D0020">
        <w:rPr>
          <w:rFonts w:ascii="Times New Roman" w:eastAsia="Times New Roman" w:hAnsi="Times New Roman" w:cs="Times New Roman"/>
          <w:sz w:val="28"/>
          <w:szCs w:val="28"/>
        </w:rPr>
        <w:t>извещении</w:t>
      </w:r>
      <w:r w:rsidRPr="004D0020">
        <w:rPr>
          <w:rFonts w:ascii="Times New Roman" w:eastAsia="Times New Roman" w:hAnsi="Times New Roman" w:cs="Times New Roman"/>
          <w:spacing w:val="2"/>
          <w:sz w:val="28"/>
          <w:szCs w:val="28"/>
        </w:rPr>
        <w:t xml:space="preserve"> </w:t>
      </w:r>
      <w:r w:rsidRPr="004D0020">
        <w:rPr>
          <w:rFonts w:ascii="Times New Roman" w:eastAsia="Times New Roman" w:hAnsi="Times New Roman" w:cs="Times New Roman"/>
          <w:sz w:val="28"/>
          <w:szCs w:val="28"/>
        </w:rPr>
        <w:t>о</w:t>
      </w:r>
      <w:r w:rsidRPr="004D0020">
        <w:rPr>
          <w:rFonts w:ascii="Times New Roman" w:eastAsia="Times New Roman" w:hAnsi="Times New Roman" w:cs="Times New Roman"/>
          <w:spacing w:val="14"/>
          <w:sz w:val="28"/>
          <w:szCs w:val="28"/>
        </w:rPr>
        <w:t xml:space="preserve"> </w:t>
      </w:r>
      <w:r w:rsidRPr="004D0020">
        <w:rPr>
          <w:rFonts w:ascii="Times New Roman" w:eastAsia="Times New Roman" w:hAnsi="Times New Roman" w:cs="Times New Roman"/>
          <w:sz w:val="28"/>
          <w:szCs w:val="28"/>
        </w:rPr>
        <w:t>проведении</w:t>
      </w:r>
      <w:r w:rsidRPr="004D0020">
        <w:rPr>
          <w:rFonts w:ascii="Times New Roman" w:eastAsia="Times New Roman" w:hAnsi="Times New Roman" w:cs="Times New Roman"/>
          <w:spacing w:val="16"/>
          <w:sz w:val="28"/>
          <w:szCs w:val="28"/>
        </w:rPr>
        <w:t xml:space="preserve"> </w:t>
      </w:r>
      <w:r w:rsidRPr="004D0020">
        <w:rPr>
          <w:rFonts w:ascii="Times New Roman" w:eastAsia="Times New Roman" w:hAnsi="Times New Roman" w:cs="Times New Roman"/>
          <w:sz w:val="28"/>
          <w:szCs w:val="28"/>
        </w:rPr>
        <w:t>закупочной процедуры</w:t>
      </w:r>
      <w:r w:rsidRPr="004D0020">
        <w:rPr>
          <w:rFonts w:ascii="Times New Roman" w:eastAsia="Times New Roman" w:hAnsi="Times New Roman" w:cs="Times New Roman"/>
          <w:spacing w:val="4"/>
          <w:sz w:val="28"/>
          <w:szCs w:val="28"/>
        </w:rPr>
        <w:t xml:space="preserve"> </w:t>
      </w:r>
      <w:r w:rsidRPr="004D0020">
        <w:rPr>
          <w:rFonts w:ascii="Times New Roman" w:eastAsia="Times New Roman" w:hAnsi="Times New Roman" w:cs="Times New Roman"/>
          <w:sz w:val="28"/>
          <w:szCs w:val="28"/>
        </w:rPr>
        <w:t>и закупочной</w:t>
      </w:r>
      <w:r w:rsidRPr="004D0020">
        <w:rPr>
          <w:rFonts w:ascii="Times New Roman" w:eastAsia="Times New Roman" w:hAnsi="Times New Roman" w:cs="Times New Roman"/>
          <w:spacing w:val="-16"/>
          <w:sz w:val="28"/>
          <w:szCs w:val="28"/>
        </w:rPr>
        <w:t xml:space="preserve"> </w:t>
      </w:r>
      <w:r w:rsidRPr="004D0020">
        <w:rPr>
          <w:rFonts w:ascii="Times New Roman" w:eastAsia="Times New Roman" w:hAnsi="Times New Roman" w:cs="Times New Roman"/>
          <w:sz w:val="28"/>
          <w:szCs w:val="28"/>
        </w:rPr>
        <w:t>документации.</w:t>
      </w:r>
    </w:p>
    <w:p w:rsidR="004D0020" w:rsidRPr="004D0020" w:rsidRDefault="004D0020" w:rsidP="004D0020">
      <w:pPr>
        <w:widowControl w:val="0"/>
        <w:autoSpaceDE w:val="0"/>
        <w:autoSpaceDN w:val="0"/>
        <w:adjustRightInd w:val="0"/>
        <w:spacing w:before="2"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9.3.2.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в порядке, установленном соответствующим Положением, отказаться от заключения договора с таким участником при наличии следующих причин:</w:t>
      </w:r>
    </w:p>
    <w:p w:rsidR="004D0020" w:rsidRPr="004D0020" w:rsidRDefault="004D0020" w:rsidP="004D0020">
      <w:pPr>
        <w:widowControl w:val="0"/>
        <w:tabs>
          <w:tab w:val="num" w:pos="0"/>
        </w:tabs>
        <w:suppressAutoHyphens/>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а)</w:t>
      </w:r>
      <w:r w:rsidRPr="004D0020">
        <w:rPr>
          <w:rFonts w:ascii="Times New Roman" w:eastAsia="Times New Roman" w:hAnsi="Times New Roman" w:cs="Times New Roman"/>
          <w:sz w:val="28"/>
          <w:szCs w:val="28"/>
          <w:lang w:val="en-US"/>
        </w:rPr>
        <w:t> </w:t>
      </w:r>
      <w:r w:rsidRPr="004D0020">
        <w:rPr>
          <w:rFonts w:ascii="Times New Roman" w:eastAsia="Times New Roman" w:hAnsi="Times New Roman" w:cs="Times New Roman"/>
          <w:sz w:val="28"/>
          <w:szCs w:val="28"/>
        </w:rPr>
        <w:t>проведение ликвидации участников закупки - юридических лиц или принятие арбитражным судом решения о признании участника закупки - юридического лица, индивидуального предпринимателя банкротами и об открытии конкурсного производства;</w:t>
      </w:r>
    </w:p>
    <w:p w:rsidR="004D0020" w:rsidRPr="004D0020" w:rsidRDefault="004D0020" w:rsidP="004D0020">
      <w:pPr>
        <w:widowControl w:val="0"/>
        <w:tabs>
          <w:tab w:val="num" w:pos="0"/>
        </w:tabs>
        <w:suppressAutoHyphens/>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б)</w:t>
      </w:r>
      <w:r w:rsidRPr="004D0020">
        <w:rPr>
          <w:rFonts w:ascii="Times New Roman" w:eastAsia="Times New Roman" w:hAnsi="Times New Roman" w:cs="Times New Roman"/>
          <w:sz w:val="28"/>
          <w:szCs w:val="28"/>
          <w:lang w:val="en-US"/>
        </w:rPr>
        <w:t> </w:t>
      </w:r>
      <w:r w:rsidRPr="004D0020">
        <w:rPr>
          <w:rFonts w:ascii="Times New Roman" w:eastAsia="Times New Roman" w:hAnsi="Times New Roman" w:cs="Times New Roman"/>
          <w:sz w:val="28"/>
          <w:szCs w:val="28"/>
        </w:rPr>
        <w:t>приостановление деятельности участников закупки в порядке, предусмотренном Кодексом Российской Федерации об административных правонарушениях;</w:t>
      </w:r>
    </w:p>
    <w:p w:rsidR="004D0020" w:rsidRPr="004D0020" w:rsidRDefault="004D0020" w:rsidP="004D0020">
      <w:pPr>
        <w:widowControl w:val="0"/>
        <w:tabs>
          <w:tab w:val="num" w:pos="0"/>
        </w:tabs>
        <w:suppressAutoHyphens/>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в)</w:t>
      </w:r>
      <w:r w:rsidRPr="004D0020">
        <w:rPr>
          <w:rFonts w:ascii="Times New Roman" w:eastAsia="Times New Roman" w:hAnsi="Times New Roman" w:cs="Times New Roman"/>
          <w:sz w:val="28"/>
          <w:szCs w:val="28"/>
          <w:lang w:val="en-US"/>
        </w:rPr>
        <w:t> </w:t>
      </w:r>
      <w:r w:rsidRPr="004D0020">
        <w:rPr>
          <w:rFonts w:ascii="Times New Roman" w:eastAsia="Times New Roman" w:hAnsi="Times New Roman" w:cs="Times New Roman"/>
          <w:sz w:val="28"/>
          <w:szCs w:val="28"/>
        </w:rPr>
        <w:t>предоставление участниками закупки заведомо ложных сведений, содержащихся в представленных ими документах;</w:t>
      </w:r>
    </w:p>
    <w:p w:rsidR="004D0020" w:rsidRPr="004D0020" w:rsidRDefault="004D0020" w:rsidP="004D0020">
      <w:pPr>
        <w:widowControl w:val="0"/>
        <w:tabs>
          <w:tab w:val="num" w:pos="0"/>
        </w:tabs>
        <w:suppressAutoHyphens/>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г) нахождение имущества участника закупки под арестом, наложенным по решению суда;</w:t>
      </w:r>
    </w:p>
    <w:p w:rsidR="004D0020" w:rsidRPr="004D0020" w:rsidRDefault="004D0020" w:rsidP="004D0020">
      <w:pPr>
        <w:widowControl w:val="0"/>
        <w:tabs>
          <w:tab w:val="num" w:pos="0"/>
        </w:tabs>
        <w:suppressAutoHyphens/>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д) по иным основаниям, указанным в документации о закупке, предусмотренным законодательством.</w:t>
      </w:r>
    </w:p>
    <w:p w:rsidR="004D0020" w:rsidRPr="004D0020" w:rsidRDefault="004D0020" w:rsidP="004D0020">
      <w:pPr>
        <w:widowControl w:val="0"/>
        <w:tabs>
          <w:tab w:val="num" w:pos="0"/>
        </w:tabs>
        <w:suppressAutoHyphens/>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В случае отказа от заключения договора с победителем процедуры закупки Комиссией в срок не позднее дня, следующего после дня установления фактов, предусмотренных подпунктом 9.3.2 пункта 9.3 раздела 9 настоящего 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Заказчик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4D0020" w:rsidRPr="004D0020" w:rsidRDefault="004D0020" w:rsidP="004D0020">
      <w:pPr>
        <w:widowControl w:val="0"/>
        <w:tabs>
          <w:tab w:val="num" w:pos="0"/>
        </w:tabs>
        <w:suppressAutoHyphens/>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процедуры закупки.</w:t>
      </w:r>
    </w:p>
    <w:p w:rsidR="004D0020" w:rsidRPr="004D0020" w:rsidRDefault="004D0020" w:rsidP="004D0020">
      <w:pPr>
        <w:widowControl w:val="0"/>
        <w:tabs>
          <w:tab w:val="num" w:pos="0"/>
        </w:tabs>
        <w:suppressAutoHyphens/>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Указанный протокол размещается Организатором процедуры закупки на официальном сайте в течение дня, следующего после дня подписания указанного протокола. В течение двух рабочих дней с даты подписания протокола один экземпляр протокола передается лицу, с которым  Заказчик отказывается заключить договор.</w:t>
      </w:r>
    </w:p>
    <w:p w:rsidR="004D0020" w:rsidRPr="004D0020" w:rsidRDefault="004D0020" w:rsidP="004D0020">
      <w:pPr>
        <w:widowControl w:val="0"/>
        <w:tabs>
          <w:tab w:val="num" w:pos="0"/>
        </w:tabs>
        <w:suppressAutoHyphens/>
        <w:autoSpaceDE w:val="0"/>
        <w:autoSpaceDN w:val="0"/>
        <w:adjustRightInd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9.4.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w:t>
      </w:r>
      <w:r w:rsidRPr="004D0020">
        <w:rPr>
          <w:rFonts w:ascii="Times New Roman" w:eastAsia="Times New Roman" w:hAnsi="Times New Roman" w:cs="Times New Roman"/>
          <w:sz w:val="28"/>
          <w:szCs w:val="28"/>
        </w:rPr>
        <w:lastRenderedPageBreak/>
        <w:t>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w:t>
      </w:r>
    </w:p>
    <w:p w:rsidR="004D0020" w:rsidRPr="004D0020" w:rsidRDefault="004D0020" w:rsidP="004D0020">
      <w:pPr>
        <w:widowControl w:val="0"/>
        <w:autoSpaceDE w:val="0"/>
        <w:autoSpaceDN w:val="0"/>
        <w:adjustRightInd w:val="0"/>
        <w:spacing w:after="0" w:line="240" w:lineRule="auto"/>
        <w:ind w:right="-20" w:firstLine="720"/>
        <w:jc w:val="center"/>
        <w:rPr>
          <w:rFonts w:ascii="Times New Roman" w:eastAsia="Times New Roman" w:hAnsi="Times New Roman" w:cs="Times New Roman"/>
          <w:b/>
          <w:bCs/>
          <w:spacing w:val="1"/>
          <w:sz w:val="28"/>
          <w:szCs w:val="28"/>
        </w:rPr>
      </w:pPr>
    </w:p>
    <w:p w:rsidR="004D0020" w:rsidRPr="004D0020" w:rsidRDefault="004D0020" w:rsidP="004D0020">
      <w:pPr>
        <w:widowControl w:val="0"/>
        <w:autoSpaceDE w:val="0"/>
        <w:autoSpaceDN w:val="0"/>
        <w:adjustRightInd w:val="0"/>
        <w:spacing w:after="0" w:line="240" w:lineRule="auto"/>
        <w:ind w:right="-20" w:firstLine="720"/>
        <w:jc w:val="center"/>
        <w:rPr>
          <w:rFonts w:ascii="Times New Roman" w:eastAsia="Times New Roman" w:hAnsi="Times New Roman" w:cs="Times New Roman"/>
          <w:bCs/>
          <w:sz w:val="28"/>
          <w:szCs w:val="28"/>
        </w:rPr>
      </w:pPr>
      <w:r w:rsidRPr="004D0020">
        <w:rPr>
          <w:rFonts w:ascii="Times New Roman" w:eastAsia="Times New Roman" w:hAnsi="Times New Roman" w:cs="Times New Roman"/>
          <w:bCs/>
          <w:spacing w:val="1"/>
          <w:sz w:val="28"/>
          <w:szCs w:val="28"/>
        </w:rPr>
        <w:t xml:space="preserve">10. </w:t>
      </w:r>
      <w:r w:rsidRPr="004D0020">
        <w:rPr>
          <w:rFonts w:ascii="Times New Roman" w:eastAsia="Times New Roman" w:hAnsi="Times New Roman" w:cs="Times New Roman"/>
          <w:bCs/>
          <w:sz w:val="28"/>
          <w:szCs w:val="28"/>
        </w:rPr>
        <w:t>О</w:t>
      </w:r>
      <w:r w:rsidRPr="004D0020">
        <w:rPr>
          <w:rFonts w:ascii="Times New Roman" w:eastAsia="Times New Roman" w:hAnsi="Times New Roman" w:cs="Times New Roman"/>
          <w:bCs/>
          <w:spacing w:val="-7"/>
          <w:sz w:val="28"/>
          <w:szCs w:val="28"/>
        </w:rPr>
        <w:t>б</w:t>
      </w:r>
      <w:r w:rsidRPr="004D0020">
        <w:rPr>
          <w:rFonts w:ascii="Times New Roman" w:eastAsia="Times New Roman" w:hAnsi="Times New Roman" w:cs="Times New Roman"/>
          <w:bCs/>
          <w:sz w:val="28"/>
          <w:szCs w:val="28"/>
        </w:rPr>
        <w:t>ж</w:t>
      </w:r>
      <w:r w:rsidRPr="004D0020">
        <w:rPr>
          <w:rFonts w:ascii="Times New Roman" w:eastAsia="Times New Roman" w:hAnsi="Times New Roman" w:cs="Times New Roman"/>
          <w:bCs/>
          <w:spacing w:val="3"/>
          <w:sz w:val="28"/>
          <w:szCs w:val="28"/>
        </w:rPr>
        <w:t>а</w:t>
      </w:r>
      <w:r w:rsidRPr="004D0020">
        <w:rPr>
          <w:rFonts w:ascii="Times New Roman" w:eastAsia="Times New Roman" w:hAnsi="Times New Roman" w:cs="Times New Roman"/>
          <w:bCs/>
          <w:sz w:val="28"/>
          <w:szCs w:val="28"/>
        </w:rPr>
        <w:t>л</w:t>
      </w:r>
      <w:r w:rsidRPr="004D0020">
        <w:rPr>
          <w:rFonts w:ascii="Times New Roman" w:eastAsia="Times New Roman" w:hAnsi="Times New Roman" w:cs="Times New Roman"/>
          <w:bCs/>
          <w:spacing w:val="-7"/>
          <w:sz w:val="28"/>
          <w:szCs w:val="28"/>
        </w:rPr>
        <w:t>о</w:t>
      </w:r>
      <w:r w:rsidRPr="004D0020">
        <w:rPr>
          <w:rFonts w:ascii="Times New Roman" w:eastAsia="Times New Roman" w:hAnsi="Times New Roman" w:cs="Times New Roman"/>
          <w:bCs/>
          <w:sz w:val="28"/>
          <w:szCs w:val="28"/>
        </w:rPr>
        <w:t>вание</w:t>
      </w:r>
      <w:r w:rsidRPr="004D0020">
        <w:rPr>
          <w:rFonts w:ascii="Times New Roman" w:eastAsia="Times New Roman" w:hAnsi="Times New Roman" w:cs="Times New Roman"/>
          <w:bCs/>
          <w:spacing w:val="-17"/>
          <w:sz w:val="28"/>
          <w:szCs w:val="28"/>
        </w:rPr>
        <w:t xml:space="preserve"> </w:t>
      </w:r>
      <w:r w:rsidRPr="004D0020">
        <w:rPr>
          <w:rFonts w:ascii="Times New Roman" w:eastAsia="Times New Roman" w:hAnsi="Times New Roman" w:cs="Times New Roman"/>
          <w:bCs/>
          <w:spacing w:val="1"/>
          <w:sz w:val="28"/>
          <w:szCs w:val="28"/>
        </w:rPr>
        <w:t>д</w:t>
      </w:r>
      <w:r w:rsidRPr="004D0020">
        <w:rPr>
          <w:rFonts w:ascii="Times New Roman" w:eastAsia="Times New Roman" w:hAnsi="Times New Roman" w:cs="Times New Roman"/>
          <w:bCs/>
          <w:spacing w:val="-1"/>
          <w:sz w:val="28"/>
          <w:szCs w:val="28"/>
        </w:rPr>
        <w:t>е</w:t>
      </w:r>
      <w:r w:rsidRPr="004D0020">
        <w:rPr>
          <w:rFonts w:ascii="Times New Roman" w:eastAsia="Times New Roman" w:hAnsi="Times New Roman" w:cs="Times New Roman"/>
          <w:bCs/>
          <w:spacing w:val="1"/>
          <w:sz w:val="28"/>
          <w:szCs w:val="28"/>
        </w:rPr>
        <w:t>йс</w:t>
      </w:r>
      <w:r w:rsidRPr="004D0020">
        <w:rPr>
          <w:rFonts w:ascii="Times New Roman" w:eastAsia="Times New Roman" w:hAnsi="Times New Roman" w:cs="Times New Roman"/>
          <w:bCs/>
          <w:spacing w:val="-1"/>
          <w:sz w:val="28"/>
          <w:szCs w:val="28"/>
        </w:rPr>
        <w:t>т</w:t>
      </w:r>
      <w:r w:rsidRPr="004D0020">
        <w:rPr>
          <w:rFonts w:ascii="Times New Roman" w:eastAsia="Times New Roman" w:hAnsi="Times New Roman" w:cs="Times New Roman"/>
          <w:bCs/>
          <w:sz w:val="28"/>
          <w:szCs w:val="28"/>
        </w:rPr>
        <w:t>вий</w:t>
      </w:r>
      <w:r w:rsidRPr="004D0020">
        <w:rPr>
          <w:rFonts w:ascii="Times New Roman" w:eastAsia="Times New Roman" w:hAnsi="Times New Roman" w:cs="Times New Roman"/>
          <w:bCs/>
          <w:spacing w:val="-12"/>
          <w:sz w:val="28"/>
          <w:szCs w:val="28"/>
        </w:rPr>
        <w:t xml:space="preserve"> </w:t>
      </w:r>
      <w:r w:rsidRPr="004D0020">
        <w:rPr>
          <w:rFonts w:ascii="Times New Roman" w:eastAsia="Times New Roman" w:hAnsi="Times New Roman" w:cs="Times New Roman"/>
          <w:bCs/>
          <w:spacing w:val="1"/>
          <w:sz w:val="28"/>
          <w:szCs w:val="28"/>
        </w:rPr>
        <w:t>(</w:t>
      </w:r>
      <w:r w:rsidRPr="004D0020">
        <w:rPr>
          <w:rFonts w:ascii="Times New Roman" w:eastAsia="Times New Roman" w:hAnsi="Times New Roman" w:cs="Times New Roman"/>
          <w:bCs/>
          <w:spacing w:val="-3"/>
          <w:sz w:val="28"/>
          <w:szCs w:val="28"/>
        </w:rPr>
        <w:t>б</w:t>
      </w:r>
      <w:r w:rsidRPr="004D0020">
        <w:rPr>
          <w:rFonts w:ascii="Times New Roman" w:eastAsia="Times New Roman" w:hAnsi="Times New Roman" w:cs="Times New Roman"/>
          <w:bCs/>
          <w:spacing w:val="-1"/>
          <w:sz w:val="28"/>
          <w:szCs w:val="28"/>
        </w:rPr>
        <w:t>е</w:t>
      </w:r>
      <w:r w:rsidRPr="004D0020">
        <w:rPr>
          <w:rFonts w:ascii="Times New Roman" w:eastAsia="Times New Roman" w:hAnsi="Times New Roman" w:cs="Times New Roman"/>
          <w:bCs/>
          <w:spacing w:val="-4"/>
          <w:sz w:val="28"/>
          <w:szCs w:val="28"/>
        </w:rPr>
        <w:t>з</w:t>
      </w:r>
      <w:r w:rsidRPr="004D0020">
        <w:rPr>
          <w:rFonts w:ascii="Times New Roman" w:eastAsia="Times New Roman" w:hAnsi="Times New Roman" w:cs="Times New Roman"/>
          <w:bCs/>
          <w:sz w:val="28"/>
          <w:szCs w:val="28"/>
        </w:rPr>
        <w:t>дейст</w:t>
      </w:r>
      <w:r w:rsidRPr="004D0020">
        <w:rPr>
          <w:rFonts w:ascii="Times New Roman" w:eastAsia="Times New Roman" w:hAnsi="Times New Roman" w:cs="Times New Roman"/>
          <w:bCs/>
          <w:spacing w:val="1"/>
          <w:sz w:val="28"/>
          <w:szCs w:val="28"/>
        </w:rPr>
        <w:t>в</w:t>
      </w:r>
      <w:r w:rsidRPr="004D0020">
        <w:rPr>
          <w:rFonts w:ascii="Times New Roman" w:eastAsia="Times New Roman" w:hAnsi="Times New Roman" w:cs="Times New Roman"/>
          <w:bCs/>
          <w:sz w:val="28"/>
          <w:szCs w:val="28"/>
        </w:rPr>
        <w:t>и</w:t>
      </w:r>
      <w:r w:rsidRPr="004D0020">
        <w:rPr>
          <w:rFonts w:ascii="Times New Roman" w:eastAsia="Times New Roman" w:hAnsi="Times New Roman" w:cs="Times New Roman"/>
          <w:bCs/>
          <w:spacing w:val="1"/>
          <w:sz w:val="28"/>
          <w:szCs w:val="28"/>
        </w:rPr>
        <w:t>я</w:t>
      </w:r>
      <w:r w:rsidRPr="004D0020">
        <w:rPr>
          <w:rFonts w:ascii="Times New Roman" w:eastAsia="Times New Roman" w:hAnsi="Times New Roman" w:cs="Times New Roman"/>
          <w:bCs/>
          <w:sz w:val="28"/>
          <w:szCs w:val="28"/>
        </w:rPr>
        <w:t>)</w:t>
      </w:r>
      <w:r w:rsidRPr="004D0020">
        <w:rPr>
          <w:rFonts w:ascii="Times New Roman" w:eastAsia="Times New Roman" w:hAnsi="Times New Roman" w:cs="Times New Roman"/>
          <w:bCs/>
          <w:spacing w:val="-17"/>
          <w:sz w:val="28"/>
          <w:szCs w:val="28"/>
        </w:rPr>
        <w:t xml:space="preserve"> </w:t>
      </w:r>
      <w:r w:rsidRPr="004D0020">
        <w:rPr>
          <w:rFonts w:ascii="Times New Roman" w:eastAsia="Times New Roman" w:hAnsi="Times New Roman" w:cs="Times New Roman"/>
          <w:bCs/>
          <w:sz w:val="28"/>
          <w:szCs w:val="28"/>
        </w:rPr>
        <w:t>организ</w:t>
      </w:r>
      <w:r w:rsidRPr="004D0020">
        <w:rPr>
          <w:rFonts w:ascii="Times New Roman" w:eastAsia="Times New Roman" w:hAnsi="Times New Roman" w:cs="Times New Roman"/>
          <w:bCs/>
          <w:spacing w:val="-7"/>
          <w:sz w:val="28"/>
          <w:szCs w:val="28"/>
        </w:rPr>
        <w:t>а</w:t>
      </w:r>
      <w:r w:rsidRPr="004D0020">
        <w:rPr>
          <w:rFonts w:ascii="Times New Roman" w:eastAsia="Times New Roman" w:hAnsi="Times New Roman" w:cs="Times New Roman"/>
          <w:bCs/>
          <w:spacing w:val="-4"/>
          <w:sz w:val="28"/>
          <w:szCs w:val="28"/>
        </w:rPr>
        <w:t>т</w:t>
      </w:r>
      <w:r w:rsidRPr="004D0020">
        <w:rPr>
          <w:rFonts w:ascii="Times New Roman" w:eastAsia="Times New Roman" w:hAnsi="Times New Roman" w:cs="Times New Roman"/>
          <w:bCs/>
          <w:sz w:val="28"/>
          <w:szCs w:val="28"/>
        </w:rPr>
        <w:t xml:space="preserve">ора </w:t>
      </w:r>
    </w:p>
    <w:p w:rsidR="004D0020" w:rsidRPr="004D0020" w:rsidRDefault="004D0020" w:rsidP="004D0020">
      <w:pPr>
        <w:widowControl w:val="0"/>
        <w:autoSpaceDE w:val="0"/>
        <w:autoSpaceDN w:val="0"/>
        <w:adjustRightInd w:val="0"/>
        <w:spacing w:after="0" w:line="240" w:lineRule="auto"/>
        <w:ind w:right="-20" w:firstLine="720"/>
        <w:jc w:val="center"/>
        <w:rPr>
          <w:rFonts w:ascii="Times New Roman" w:eastAsia="Times New Roman" w:hAnsi="Times New Roman" w:cs="Times New Roman"/>
          <w:bCs/>
          <w:sz w:val="28"/>
          <w:szCs w:val="28"/>
        </w:rPr>
      </w:pPr>
      <w:r w:rsidRPr="004D0020">
        <w:rPr>
          <w:rFonts w:ascii="Times New Roman" w:eastAsia="Times New Roman" w:hAnsi="Times New Roman" w:cs="Times New Roman"/>
          <w:bCs/>
          <w:sz w:val="28"/>
          <w:szCs w:val="28"/>
        </w:rPr>
        <w:t>закупочной процедуры</w:t>
      </w:r>
    </w:p>
    <w:p w:rsidR="004D0020" w:rsidRPr="004D0020" w:rsidRDefault="004D0020" w:rsidP="004D0020">
      <w:pPr>
        <w:widowControl w:val="0"/>
        <w:autoSpaceDE w:val="0"/>
        <w:autoSpaceDN w:val="0"/>
        <w:adjustRightInd w:val="0"/>
        <w:spacing w:after="0" w:line="240" w:lineRule="auto"/>
        <w:ind w:right="-20" w:firstLine="720"/>
        <w:jc w:val="center"/>
        <w:rPr>
          <w:rFonts w:ascii="Times New Roman" w:eastAsia="Times New Roman" w:hAnsi="Times New Roman" w:cs="Times New Roman"/>
          <w:sz w:val="28"/>
          <w:szCs w:val="28"/>
        </w:rPr>
      </w:pP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10.1. Организатор процедуры закупки обеспечивает хранение документации о закупке, заявок на участие в процедурах закупки, протоколов, составленных в ходе процедур закупки, в течение трех лет с даты окончания процедуры закупки.</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10.2. </w:t>
      </w:r>
      <w:r w:rsidRPr="004D0020">
        <w:rPr>
          <w:rFonts w:ascii="Times New Roman" w:eastAsia="Calibri" w:hAnsi="Times New Roman" w:cs="Times New Roman"/>
          <w:sz w:val="28"/>
          <w:szCs w:val="28"/>
          <w:lang w:eastAsia="ru-RU"/>
        </w:rPr>
        <w:t>Участник закупки вправе обжаловать в судебном порядке действия (бездействие) Заказчика при закупке товаров, работ, услуг.</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10.3. </w:t>
      </w:r>
      <w:r w:rsidRPr="004D0020">
        <w:rPr>
          <w:rFonts w:ascii="Times New Roman" w:eastAsia="Calibri" w:hAnsi="Times New Roman" w:cs="Times New Roman"/>
          <w:sz w:val="28"/>
          <w:szCs w:val="28"/>
          <w:lang w:eastAsia="ru-RU"/>
        </w:rPr>
        <w:t>Участник закупки вправе обжаловать в антимонопольный орган в порядке, установленном антимонопольным органом, действия (бездействие) Заказчика при закупке товаров, работ, услуг в случаях:</w:t>
      </w:r>
    </w:p>
    <w:p w:rsidR="004D0020" w:rsidRPr="004D0020" w:rsidRDefault="004D0020" w:rsidP="004D0020">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ru-RU"/>
        </w:rPr>
      </w:pPr>
      <w:r w:rsidRPr="004D0020">
        <w:rPr>
          <w:rFonts w:ascii="Times New Roman" w:eastAsia="Calibri" w:hAnsi="Times New Roman" w:cs="Times New Roman"/>
          <w:sz w:val="28"/>
          <w:szCs w:val="28"/>
          <w:lang w:eastAsia="ru-RU"/>
        </w:rPr>
        <w:t xml:space="preserve">   1) неразмещения на официальном сайте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настоящего Положения, изменений, вносимых в Положение, информации о закупке, подлежащей в соответствии с Федеральным законом размещению на официальном сайте, или нарушения сроков такого размещения;</w:t>
      </w:r>
    </w:p>
    <w:p w:rsidR="004D0020" w:rsidRPr="004D0020" w:rsidRDefault="004D0020" w:rsidP="004D0020">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ru-RU"/>
        </w:rPr>
      </w:pPr>
      <w:r w:rsidRPr="004D0020">
        <w:rPr>
          <w:rFonts w:ascii="Times New Roman" w:eastAsia="Calibri" w:hAnsi="Times New Roman" w:cs="Times New Roman"/>
          <w:sz w:val="28"/>
          <w:szCs w:val="28"/>
          <w:lang w:eastAsia="ru-RU"/>
        </w:rPr>
        <w:t xml:space="preserve">   2) предъявления к участникам закупки требования о представлении документов, не предусмотренных документацией о закупке;</w:t>
      </w:r>
    </w:p>
    <w:p w:rsidR="004D0020" w:rsidRPr="004D0020" w:rsidRDefault="004D0020" w:rsidP="004D0020">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ru-RU"/>
        </w:rPr>
      </w:pPr>
      <w:r w:rsidRPr="004D0020">
        <w:rPr>
          <w:rFonts w:ascii="Times New Roman" w:eastAsia="Calibri" w:hAnsi="Times New Roman" w:cs="Times New Roman"/>
          <w:sz w:val="28"/>
          <w:szCs w:val="28"/>
          <w:lang w:eastAsia="ru-RU"/>
        </w:rPr>
        <w:t xml:space="preserve">   3) осуществления Заказчиком закупки товаров, работ, услуг в отсутствие утвержденного и размещенного на официальном сайте Положения и без применения положений Федерального </w:t>
      </w:r>
      <w:hyperlink r:id="rId11" w:history="1">
        <w:r w:rsidRPr="004D0020">
          <w:rPr>
            <w:rFonts w:ascii="Times New Roman" w:eastAsia="Calibri" w:hAnsi="Times New Roman" w:cs="Times New Roman"/>
            <w:sz w:val="28"/>
            <w:szCs w:val="28"/>
            <w:lang w:eastAsia="ru-RU"/>
          </w:rPr>
          <w:t>закона</w:t>
        </w:r>
      </w:hyperlink>
      <w:r w:rsidRPr="004D0020">
        <w:rPr>
          <w:rFonts w:ascii="Times New Roman" w:eastAsia="Calibri" w:hAnsi="Times New Roman" w:cs="Times New Roman"/>
          <w:sz w:val="28"/>
          <w:szCs w:val="28"/>
          <w:lang w:eastAsia="ru-RU"/>
        </w:rPr>
        <w:t xml:space="preserve"> от 21 июля 2005 года N 94-ФЗ "О размещении заказов на поставки товаров, выполнение работ, оказание услуг для государственных и муниципальных нужд".</w:t>
      </w:r>
    </w:p>
    <w:p w:rsidR="004D0020" w:rsidRPr="004D0020" w:rsidRDefault="004D0020" w:rsidP="004D0020">
      <w:pPr>
        <w:autoSpaceDE w:val="0"/>
        <w:autoSpaceDN w:val="0"/>
        <w:adjustRightInd w:val="0"/>
        <w:spacing w:after="0" w:line="240" w:lineRule="auto"/>
        <w:ind w:firstLine="540"/>
        <w:jc w:val="both"/>
        <w:outlineLvl w:val="0"/>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sz w:val="28"/>
          <w:szCs w:val="28"/>
          <w:lang w:eastAsia="ru-RU"/>
        </w:rPr>
        <w:t xml:space="preserve">10.4. </w:t>
      </w:r>
      <w:r w:rsidRPr="004D0020">
        <w:rPr>
          <w:rFonts w:ascii="Times New Roman" w:eastAsia="Calibri" w:hAnsi="Times New Roman" w:cs="Times New Roman"/>
          <w:color w:val="000000"/>
          <w:sz w:val="28"/>
          <w:szCs w:val="28"/>
          <w:lang w:eastAsia="ru-RU"/>
        </w:rPr>
        <w:t>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p>
    <w:p w:rsidR="004D0020" w:rsidRPr="004D0020" w:rsidRDefault="004D0020" w:rsidP="004D0020">
      <w:pPr>
        <w:autoSpaceDE w:val="0"/>
        <w:autoSpaceDN w:val="0"/>
        <w:adjustRightInd w:val="0"/>
        <w:spacing w:after="0" w:line="240" w:lineRule="auto"/>
        <w:ind w:firstLine="540"/>
        <w:jc w:val="both"/>
        <w:outlineLvl w:val="0"/>
        <w:rPr>
          <w:rFonts w:ascii="Times New Roman" w:eastAsia="Calibri" w:hAnsi="Times New Roman" w:cs="Times New Roman"/>
          <w:color w:val="000000"/>
          <w:sz w:val="28"/>
          <w:szCs w:val="28"/>
          <w:lang w:eastAsia="ru-RU"/>
        </w:rPr>
      </w:pPr>
      <w:r w:rsidRPr="004D0020">
        <w:rPr>
          <w:rFonts w:ascii="Times New Roman" w:eastAsia="Times New Roman" w:hAnsi="Times New Roman" w:cs="Times New Roman"/>
          <w:sz w:val="28"/>
          <w:szCs w:val="28"/>
        </w:rPr>
        <w:t>10.5. По результатам рассмотрения жалобы контролирующий орган принимает решение по существу жалобы и извещает о принятом решении заинтересованных лиц.</w:t>
      </w:r>
    </w:p>
    <w:p w:rsidR="004D0020" w:rsidRPr="004D0020" w:rsidRDefault="004D0020" w:rsidP="004D0020">
      <w:pPr>
        <w:widowControl w:val="0"/>
        <w:tabs>
          <w:tab w:val="left" w:pos="1520"/>
        </w:tabs>
        <w:spacing w:after="0" w:line="240" w:lineRule="auto"/>
        <w:ind w:right="-20"/>
        <w:jc w:val="both"/>
        <w:rPr>
          <w:rFonts w:ascii="Times New Roman" w:eastAsia="Times New Roman" w:hAnsi="Times New Roman" w:cs="Times New Roman"/>
          <w:sz w:val="28"/>
          <w:szCs w:val="28"/>
        </w:rPr>
      </w:pPr>
    </w:p>
    <w:p w:rsidR="004D0020" w:rsidRPr="004D0020" w:rsidRDefault="004D0020" w:rsidP="004D0020">
      <w:pPr>
        <w:autoSpaceDE w:val="0"/>
        <w:autoSpaceDN w:val="0"/>
        <w:adjustRightInd w:val="0"/>
        <w:spacing w:after="0" w:line="240" w:lineRule="auto"/>
        <w:ind w:firstLine="540"/>
        <w:jc w:val="center"/>
        <w:outlineLvl w:val="0"/>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11. Вступление в силу настоящего Положения</w:t>
      </w:r>
    </w:p>
    <w:p w:rsidR="004D0020" w:rsidRPr="004D0020" w:rsidRDefault="004D0020" w:rsidP="004D0020">
      <w:pPr>
        <w:autoSpaceDE w:val="0"/>
        <w:autoSpaceDN w:val="0"/>
        <w:adjustRightInd w:val="0"/>
        <w:spacing w:after="0" w:line="240" w:lineRule="auto"/>
        <w:ind w:firstLine="540"/>
        <w:jc w:val="center"/>
        <w:outlineLvl w:val="0"/>
        <w:rPr>
          <w:rFonts w:ascii="Times New Roman" w:eastAsia="Calibri" w:hAnsi="Times New Roman" w:cs="Times New Roman"/>
          <w:color w:val="000000"/>
          <w:sz w:val="28"/>
          <w:szCs w:val="28"/>
          <w:lang w:eastAsia="ru-RU"/>
        </w:rPr>
      </w:pPr>
    </w:p>
    <w:p w:rsidR="004D0020" w:rsidRPr="004D0020" w:rsidRDefault="004D0020" w:rsidP="004D0020">
      <w:pPr>
        <w:autoSpaceDE w:val="0"/>
        <w:autoSpaceDN w:val="0"/>
        <w:adjustRightInd w:val="0"/>
        <w:spacing w:after="0" w:line="240" w:lineRule="auto"/>
        <w:ind w:firstLine="540"/>
        <w:jc w:val="both"/>
        <w:outlineLvl w:val="0"/>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Настоящее Положение вступает в силу с момента его утверждения наблюдательным советом Заказчика.</w:t>
      </w: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lastRenderedPageBreak/>
        <w:br w:type="page"/>
      </w:r>
    </w:p>
    <w:tbl>
      <w:tblPr>
        <w:tblW w:w="0" w:type="auto"/>
        <w:tblInd w:w="5670" w:type="dxa"/>
        <w:tblLook w:val="04A0" w:firstRow="1" w:lastRow="0" w:firstColumn="1" w:lastColumn="0" w:noHBand="0" w:noVBand="1"/>
      </w:tblPr>
      <w:tblGrid>
        <w:gridCol w:w="4121"/>
      </w:tblGrid>
      <w:tr w:rsidR="004D0020" w:rsidRPr="004D0020" w:rsidTr="00AC6386">
        <w:tc>
          <w:tcPr>
            <w:tcW w:w="9791" w:type="dxa"/>
            <w:shd w:val="clear" w:color="auto" w:fill="auto"/>
          </w:tcPr>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lastRenderedPageBreak/>
              <w:t>ПРИЛОЖЕНИЕ  № 1</w:t>
            </w: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к Положению о закупках товаров, работ, услуг ГАУК КК Краснодарского театра драмы</w:t>
            </w:r>
          </w:p>
        </w:tc>
      </w:tr>
    </w:tbl>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369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3690"/>
        </w:tabs>
        <w:spacing w:after="0" w:line="240" w:lineRule="auto"/>
        <w:ind w:right="-20"/>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 xml:space="preserve">ПОРЯДОК </w:t>
      </w: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закупки на аукционе (открытом, закрытом)</w:t>
      </w: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 До начала аукционной процедуры отдел снабжения Заказчика разрабатывает и направляет в Комиссию, если такая информация не предоставлялась ранее при планировании закупок: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1.1. требования к закупаемым товарам (работам, услугам), в том числе описание товаров, работ, услуг, их функциональные, количественные и качественные характеристики, сроки и (или) объем предоставления гарантий качества; место, условия и сроки (периоды) поставки товаров, выполнения работ, оказания услуг; начальная (максимальная) цена договора и порядок ее формирования; форма, сроки и порядок оплаты;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1.2. требования к поставщикам (подрядчикам, исполнителям);</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1.3. критерии оценки аукционных заявок, а также методику их оценки и сопоставления;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1.4. необходимость обеспечения заявки на участие в аукционе и (или) обеспечения исполнения договора участниками закупок, (размер, срок и порядок внесения денежных средств в качестве обеспечения такой заявки, и (или) размер обеспечения исполнения договора, срок и порядок его предоставления).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2. Комиссия привлекает аукционные заявки, обеспечивая публикацию извещений о проведении аукциона на официальном сайте, не менее чем за двадцать дней до дня окончания подачи аукционных заявок. </w:t>
      </w:r>
    </w:p>
    <w:p w:rsidR="004D0020" w:rsidRPr="004D0020" w:rsidRDefault="004D0020" w:rsidP="004D0020">
      <w:pPr>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3. </w:t>
      </w:r>
      <w:r w:rsidRPr="004D0020">
        <w:rPr>
          <w:rFonts w:ascii="Times New Roman" w:eastAsia="Calibri" w:hAnsi="Times New Roman" w:cs="Times New Roman"/>
          <w:color w:val="000000"/>
          <w:sz w:val="28"/>
          <w:szCs w:val="28"/>
          <w:shd w:val="clear" w:color="auto" w:fill="FFFFFF"/>
          <w:lang w:eastAsia="ru-RU"/>
        </w:rPr>
        <w:t>Организатор процедуры закупки</w:t>
      </w:r>
      <w:r w:rsidRPr="004D0020">
        <w:rPr>
          <w:rFonts w:ascii="Times New Roman" w:eastAsia="Calibri" w:hAnsi="Times New Roman" w:cs="Times New Roman"/>
          <w:color w:val="000000"/>
          <w:sz w:val="28"/>
          <w:szCs w:val="28"/>
          <w:lang w:eastAsia="ru-RU"/>
        </w:rPr>
        <w:t xml:space="preserve"> вправе отказаться от проведения аукциона в любое время в соответствии со сроками, указанными в извещении о проведении аукциона, а в отсутствие соответствующих указаний — не позднее чем за десять дней до даты окончания подачи аукционных заявок. </w:t>
      </w:r>
    </w:p>
    <w:p w:rsidR="004D0020" w:rsidRPr="004D0020" w:rsidRDefault="004D0020" w:rsidP="004D0020">
      <w:pPr>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В течение двух рабочих дней со дня принятия решения об отказе от проведения аукциона </w:t>
      </w:r>
      <w:r w:rsidRPr="004D0020">
        <w:rPr>
          <w:rFonts w:ascii="Times New Roman" w:eastAsia="Calibri" w:hAnsi="Times New Roman" w:cs="Times New Roman"/>
          <w:color w:val="000000"/>
          <w:sz w:val="28"/>
          <w:szCs w:val="28"/>
          <w:shd w:val="clear" w:color="auto" w:fill="FFFFFF"/>
          <w:lang w:eastAsia="ru-RU"/>
        </w:rPr>
        <w:t>Организатор процедуры закупки</w:t>
      </w:r>
      <w:r w:rsidRPr="004D0020">
        <w:rPr>
          <w:rFonts w:ascii="Times New Roman" w:eastAsia="Calibri" w:hAnsi="Times New Roman" w:cs="Times New Roman"/>
          <w:color w:val="000000"/>
          <w:sz w:val="28"/>
          <w:szCs w:val="28"/>
          <w:lang w:eastAsia="ru-RU"/>
        </w:rPr>
        <w:t xml:space="preserve"> обязан направить соответствующие уведомления всем участникам размещения заказа, подавшим заявки на участие в аукционе. </w:t>
      </w:r>
    </w:p>
    <w:p w:rsidR="004D0020" w:rsidRPr="004D0020" w:rsidRDefault="004D0020" w:rsidP="004D0020">
      <w:pPr>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4. Извещение об отказе от проведения аукциона размещается </w:t>
      </w:r>
      <w:r w:rsidRPr="004D0020">
        <w:rPr>
          <w:rFonts w:ascii="Times New Roman" w:eastAsia="Calibri" w:hAnsi="Times New Roman" w:cs="Times New Roman"/>
          <w:color w:val="000000"/>
          <w:sz w:val="28"/>
          <w:szCs w:val="28"/>
          <w:shd w:val="clear" w:color="auto" w:fill="FFFFFF"/>
          <w:lang w:eastAsia="ru-RU"/>
        </w:rPr>
        <w:t>Организатором процедуры закупки</w:t>
      </w:r>
      <w:r w:rsidRPr="004D0020">
        <w:rPr>
          <w:rFonts w:ascii="Times New Roman" w:eastAsia="Calibri" w:hAnsi="Times New Roman" w:cs="Times New Roman"/>
          <w:color w:val="000000"/>
          <w:sz w:val="28"/>
          <w:szCs w:val="28"/>
          <w:lang w:eastAsia="ru-RU"/>
        </w:rPr>
        <w:t xml:space="preserve"> в течение двух дней со дня принятия решения на официальном сайте.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5. В извещении о проведении аукциона указываются следующие сведения: </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способ закупки;</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lastRenderedPageBreak/>
        <w:t>2) наименование, место нахождения, почтовый адрес, адрес электронной почты, номер контактного телефона Заказчика;</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предмет договора с указанием количества поставляемого товара, объема выполняемых работ, оказываемых услуг;</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место поставки товара, выполнения работ, оказания услуг;</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 сведения о начальной (максимальной) цене договора (цене лота);</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4D0020" w:rsidRPr="004D0020" w:rsidRDefault="004D0020" w:rsidP="004D0020">
      <w:pPr>
        <w:autoSpaceDE w:val="0"/>
        <w:autoSpaceDN w:val="0"/>
        <w:adjustRightInd w:val="0"/>
        <w:spacing w:after="0" w:line="240" w:lineRule="auto"/>
        <w:ind w:right="-20" w:firstLine="72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7) место и дата рассмотрения предложений участников закупки и подведения итогов закупки;</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8) срок отказа от проведения аукциона;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9) срок отказа Заказчика от заключения договора.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В случае если предметом аукциона является только право на заключение договора, в извещении о предстоящем аукционе должен быть указан предоставляемый для этого срок.</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6. Аукционная документация должна содержать следующие сведения: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2) требования к содержанию, форме, оформлению и составу заявки на участие в закупке;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4) место, условия и сроки (периоды) поставки товара, выполнения работы, оказания услуги;</w:t>
      </w:r>
    </w:p>
    <w:p w:rsidR="004D0020" w:rsidRPr="004D0020" w:rsidRDefault="004D0020" w:rsidP="004D0020">
      <w:pPr>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5) сведения о начальной (максимальной) цене договора (цене лота), </w:t>
      </w:r>
      <w:r w:rsidRPr="004D0020">
        <w:rPr>
          <w:rFonts w:ascii="Times New Roman" w:eastAsia="Calibri" w:hAnsi="Times New Roman" w:cs="Times New Roman"/>
          <w:color w:val="000000"/>
          <w:sz w:val="28"/>
          <w:szCs w:val="28"/>
          <w:shd w:val="clear" w:color="auto" w:fill="FFFFFF"/>
          <w:lang w:eastAsia="ru-RU"/>
        </w:rPr>
        <w:t>величину понижения цены договора («шаг аукциона»);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6) форма, сроки и порядок оплаты товара, работы, услуги;</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8) порядок, место, дата начала и дата окончания срока подачи заявок на участие в закупке;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lastRenderedPageBreak/>
        <w:t>9)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10) формы, порядок, дата начала и дата окончания срока предоставления участникам закупки разъяснений положений документации о закупке;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11) место и дата рассмотрения предложений участников закупки и подведения итогов закупки;</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12) критерии оценки и сопоставления заявок на участие в закупке;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13) порядок оценки и сопоставления заявок на участие в закупке;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14) требования к сроку и (или) объему предоставления гарантий качества товара, работ, услуг;</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15) порядок и срок отзыва аукционных заявок;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16) срок со дня подписания протокола аукциона, в течение которого победитель аукциона должен подписать договор;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17) размер обеспечения аукционной заявки, срок и порядок внесения денежных средств в качестве обеспечения такой заявки и (или) размер обеспечения исполнения договора, срок и порядок его предоставления, если принято решение о необходимости предоставления такого обеспечения;</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18) срок отказа Заказчика от заключения договора.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К аукционной документации должен быть приложен проект договора.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7. Размещение аукционной документации на официальном сайте осуществляется одновременно с размещением извещения о проведении аукциона. Аукционная документация должна быть доступна для ознакомления на официальном сайте без взимания платы.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8. Разъяснение аукционной документации и внесение в нее изменений. Изменение извещения о проведении аукциона.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8.1. Любой участник закупок вправе запросить разъяснение положений аукционной документации. </w:t>
      </w:r>
      <w:r w:rsidRPr="004D0020">
        <w:rPr>
          <w:rFonts w:ascii="Times New Roman" w:eastAsia="Calibri" w:hAnsi="Times New Roman" w:cs="Times New Roman"/>
          <w:color w:val="000000"/>
          <w:sz w:val="28"/>
          <w:szCs w:val="28"/>
          <w:shd w:val="clear" w:color="auto" w:fill="FFFFFF"/>
          <w:lang w:eastAsia="ru-RU"/>
        </w:rPr>
        <w:t>Организатор процедуры закупки</w:t>
      </w:r>
      <w:r w:rsidRPr="004D0020">
        <w:rPr>
          <w:rFonts w:ascii="Times New Roman" w:eastAsia="Calibri" w:hAnsi="Times New Roman" w:cs="Times New Roman"/>
          <w:color w:val="000000"/>
          <w:sz w:val="28"/>
          <w:szCs w:val="28"/>
          <w:lang w:eastAsia="ru-RU"/>
        </w:rPr>
        <w:t xml:space="preserve"> направляет разъяснения положений аукционной документации, если запрос получен не позднее, чем за пять дней до дня окончания подачи аукционных заявок.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Заказчик вправе принять решение о внесении изменений в извещение о проведении аукциона и/или в аукционную документацию не позднее, чем за пятнадцать дней до даты окончания подачи </w:t>
      </w:r>
      <w:r w:rsidRPr="004D0020">
        <w:rPr>
          <w:rFonts w:ascii="Times New Roman" w:eastAsia="Calibri" w:hAnsi="Times New Roman" w:cs="Times New Roman"/>
          <w:color w:val="000000"/>
          <w:sz w:val="28"/>
          <w:szCs w:val="28"/>
          <w:shd w:val="clear" w:color="auto" w:fill="FFFFFF"/>
          <w:lang w:eastAsia="ru-RU"/>
        </w:rPr>
        <w:t>аукционных</w:t>
      </w:r>
      <w:r w:rsidRPr="004D0020">
        <w:rPr>
          <w:rFonts w:ascii="Times New Roman" w:eastAsia="Calibri" w:hAnsi="Times New Roman" w:cs="Times New Roman"/>
          <w:color w:val="000000"/>
          <w:sz w:val="28"/>
          <w:szCs w:val="28"/>
          <w:lang w:eastAsia="ru-RU"/>
        </w:rPr>
        <w:t xml:space="preserve"> заявок.</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8.2.</w:t>
      </w:r>
      <w:r w:rsidRPr="004D0020">
        <w:rPr>
          <w:rFonts w:ascii="Times New Roman" w:eastAsia="Calibri" w:hAnsi="Times New Roman" w:cs="Times New Roman"/>
          <w:color w:val="FF0000"/>
          <w:sz w:val="28"/>
          <w:szCs w:val="28"/>
          <w:lang w:eastAsia="ru-RU"/>
        </w:rPr>
        <w:t xml:space="preserve"> </w:t>
      </w:r>
      <w:r w:rsidRPr="004D0020">
        <w:rPr>
          <w:rFonts w:ascii="Times New Roman" w:eastAsia="Calibri" w:hAnsi="Times New Roman" w:cs="Times New Roman"/>
          <w:color w:val="000000"/>
          <w:sz w:val="28"/>
          <w:szCs w:val="28"/>
          <w:lang w:eastAsia="ru-RU"/>
        </w:rPr>
        <w:t xml:space="preserve">В течение трех дней со дня принятия решения о внесении изменений в извещение о проведении аукциона и/или в аукционную документацию, предоставления разъяснений,  такие изменения и разъяснения размещаются на официальном сайте.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В случае если</w:t>
      </w:r>
      <w:r w:rsidRPr="004D0020">
        <w:rPr>
          <w:rFonts w:ascii="Calibri" w:eastAsia="Calibri" w:hAnsi="Calibri" w:cs="Times New Roman"/>
          <w:color w:val="000000"/>
        </w:rPr>
        <w:t xml:space="preserve"> </w:t>
      </w:r>
      <w:r w:rsidRPr="004D0020">
        <w:rPr>
          <w:rFonts w:ascii="Times New Roman" w:eastAsia="Calibri" w:hAnsi="Times New Roman" w:cs="Times New Roman"/>
          <w:color w:val="000000"/>
          <w:sz w:val="28"/>
          <w:szCs w:val="28"/>
          <w:lang w:eastAsia="ru-RU"/>
        </w:rPr>
        <w:t xml:space="preserve">изменения в извещение о проведении аукциона, аукционную документацию внесены Заказчиком позднее чем за пятнадцать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на официальном сайте внесенных в извещение о проведении аукциона, аукционную документацию изменений до даты окончания подачи </w:t>
      </w:r>
      <w:r w:rsidRPr="004D0020">
        <w:rPr>
          <w:rFonts w:ascii="Times New Roman" w:eastAsia="Calibri" w:hAnsi="Times New Roman" w:cs="Times New Roman"/>
          <w:color w:val="000000"/>
          <w:sz w:val="28"/>
          <w:szCs w:val="28"/>
          <w:lang w:eastAsia="ru-RU"/>
        </w:rPr>
        <w:lastRenderedPageBreak/>
        <w:t xml:space="preserve">заявок на участие в закупке такой срок составлял не менее чем пятнадцать дней.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9. Порядок подачи аукционных заявок.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9.1. Для участия в аукционе участник закупок подает аукционную заявку в срок и по форме, которые установлены аукционной документацией.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Аукционная заявка должна содержать сведения в соответствии с условиями аукционной документации, в том числе: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2) выписку из единого государственного реестра юридических лиц, выписку из единого государственного реестра индивидуальных предпринимателей или их нотариально заверенные копии, копии документов, удостоверяющих личность (для иного физического лица),</w:t>
      </w:r>
      <w:r w:rsidRPr="004D0020">
        <w:rPr>
          <w:rFonts w:ascii="Calibri" w:eastAsia="Calibri" w:hAnsi="Calibri" w:cs="Times New Roman"/>
        </w:rPr>
        <w:t xml:space="preserve"> </w:t>
      </w:r>
      <w:r w:rsidRPr="004D0020">
        <w:rPr>
          <w:rFonts w:ascii="Times New Roman" w:eastAsia="Calibri" w:hAnsi="Times New Roman" w:cs="Times New Roman"/>
          <w:color w:val="000000"/>
          <w:sz w:val="28"/>
          <w:szCs w:val="28"/>
          <w:lang w:eastAsia="ru-RU"/>
        </w:rPr>
        <w:t xml:space="preserve">полученные не ранее чем за шесть месяцев до дня размещения на официальном сайте извещения о проведении аукциона;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3) документ, подтверждающий полномочия лица на осуществление действий от имени участника закупок (копию решения о назначении или об избрании, в соответствии с которым это лицо обладает правом действовать от имени участника закупок без доверенности либо доверенность на осуществление действий от имени участника закупок);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4) копии учредительных документов участника закупок (для юридических лиц);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5) решение об одобрении сделки (в том числе по предоставлению обеспечения) органами управления юридического лица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6) сведения о функциональных, количественных и качественных характеристиках товара, о качестве работ, услуг;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7) документы, подтверждающие внесение денежных средств в качестве обеспечения аукционной заявки (платежное поручение, подтверждающее перечисление денежных средств в качестве обеспечения аукционной заявки или копию такого поручения), если аукционная документация предусматривает предоставление обеспечения;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8)</w:t>
      </w:r>
      <w:r w:rsidRPr="004D0020">
        <w:rPr>
          <w:rFonts w:ascii="Calibri" w:eastAsia="Times New Roman" w:hAnsi="Calibri" w:cs="Times New Roman"/>
        </w:rPr>
        <w:t xml:space="preserve"> </w:t>
      </w:r>
      <w:r w:rsidRPr="004D0020">
        <w:rPr>
          <w:rFonts w:ascii="Times New Roman" w:eastAsia="Calibri" w:hAnsi="Times New Roman" w:cs="Times New Roman"/>
          <w:color w:val="000000"/>
          <w:sz w:val="28"/>
          <w:szCs w:val="28"/>
          <w:lang w:eastAsia="ru-RU"/>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lastRenderedPageBreak/>
        <w:t>9) копии документов, подтверждающих соответствие участника закупок требованиям, установленным настоящим Положением и аукционной документацией.</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Непредставление документов, предусмотренных настоящим пунктом, является основанием для отказа в допуске к участию в аукционе соответствующего участника закупок.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9.2. Участник закупок подает аукционную заявку в письменном виде. Все листы аукционной заявки должны быть прошиты и пронумерованы. Аукционная заявка должна быть скреплена печатью участника закупок и подписана участником закупок или лицом, уполномоченным таким участником.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9.3. Участник закупок вправе подать только одну заявку в отношении каждого предмета аукциона (лота).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9.4. Прием аукционных заявок прекращается в день рассмотрения заявок непосредственно до начала рассмотрения аукционных заявок, указанного в извещении о проведении аукциона. </w:t>
      </w:r>
    </w:p>
    <w:p w:rsidR="004D0020" w:rsidRPr="004D0020" w:rsidRDefault="004D0020" w:rsidP="004D0020">
      <w:pPr>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9.5. Аукционные заявки, полученные после окончания времени приема, не рассматриваются и в тот же день возвращаются участникам размещения заказа. В случае если было установлено требование о внесении задатка, Заказчик обязан вернуть задаток указанным заявителям в течение пяти рабочих дней с даты подписания протокола аукциона.</w:t>
      </w:r>
    </w:p>
    <w:p w:rsidR="004D0020" w:rsidRPr="004D0020" w:rsidRDefault="004D0020" w:rsidP="004D0020">
      <w:pPr>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9.6. Участник закупок вправе отозвать аукционную заявку в любое время до дня и времени начала рассмотрения аукционных заявок. В случае если было установлено требование о внесении задатка, Заказчик обязан вернуть задаток указанному участнику в течение пяти рабочих дней с даты поступления уведомления об отзыве заявки на участие в аукционе.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9.7.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10. Порядок рассмотрения аукционных заявок.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10.1. Комиссия рассматривает аукционные заявки на соответствие требованиям, установленным аукционной документацией. Срок рассмотрения аукционных заявок не может превышать десяти дней со дня окончания подачи аукционных заявок.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В случае установления факта подачи одним участником двух и более заявок на участие в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поданные в отношении данного лота, не рассматриваются и возвращаются такому участнику.</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10.2. На основании результатов рассмотрения аукционных заявок Комиссией принимается решение о допуске участника закупок к участию в </w:t>
      </w:r>
      <w:r w:rsidRPr="004D0020">
        <w:rPr>
          <w:rFonts w:ascii="Times New Roman" w:eastAsia="Calibri" w:hAnsi="Times New Roman" w:cs="Times New Roman"/>
          <w:color w:val="000000"/>
          <w:sz w:val="28"/>
          <w:szCs w:val="28"/>
          <w:lang w:eastAsia="ru-RU"/>
        </w:rPr>
        <w:lastRenderedPageBreak/>
        <w:t xml:space="preserve">аукционе или об отказе в допуске к участию в аукционе, что отражается в протоколе рассмотрения аукционных заявок, который подписывается всеми присутствующими на заседании членами Комиссии в день окончания рассмотрения аукционных заявок.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В протокол вносится информация о допуске участника закупок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которым не соответствует участник,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Указанный протокол в день окончания рассмотрения заявок на участие в аукционе размещается Организатором процедуры закупки на официальном сайте.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Участникам закупок, признанным участниками аукциона, и участникам закупок, не допущенным к участию в аукционе, направляются уведомления о принятых Комиссией решениях не позднее дня, следующего за днем подписания указанного протокола.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10.3. В случае если в документации об аукционе было установлено требование о внесении задатка, Заказчик обязан вернуть задаток участнику, не допущенному к участию в аукционе, в течение пяти рабочих дней с даты подписания протокола рассмотрения заявок.</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10.4.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11. Порядок проведения аукциона.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11.1. В аукционе могут участвовать только заявители, признанные участниками аукциона. Аукцион проводится Комиссией в присутствии участников аукциона (их представителей).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11.2. Аукцион проводится путем снижения начальной цены договора, указанной в извещении о проведении аукциона, на "шаг аукциона". "Шаг аукциона" устанавливается в размере 5 процентов начальной цены договора,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w:t>
      </w:r>
      <w:r w:rsidRPr="004D0020">
        <w:rPr>
          <w:rFonts w:ascii="Times New Roman" w:eastAsia="Calibri" w:hAnsi="Times New Roman" w:cs="Times New Roman"/>
          <w:color w:val="000000"/>
          <w:sz w:val="28"/>
          <w:szCs w:val="28"/>
          <w:lang w:eastAsia="ru-RU"/>
        </w:rPr>
        <w:lastRenderedPageBreak/>
        <w:t>цену договора, Комиссия вправе снизить “шаг аукциона” на 0,5 процента от начальной цены договора.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11.3. Аукцион проводится в следующем порядке: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2) аукцион начинается с объявления начала проведения аукциона (лота), номера лота (в случае проведения аукциона по нескольким лотам), предмета договора, начальной (максимальной) цены договора (лота), "шага аукциона", после чего предлагается участникам аукциона заявлять свои предложения о цене договора;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3) участник аукциона после объявления начальной (максимальной) цены договора (цены лота) и цены договора, сниженной в соответствии с "шагом аукциона" в порядке, установленном пунктом 11.2  настоящего Приложения к Положению, поднимает карточку в случае если он согласен заключить договор по объявленной цене;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4) объявляется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в порядке, установленном подпунктом 11.2 пункта 11 настоящего Приложения к Положению, и "шаг аукциона", в соответствии с которым снижается цена;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5) аукцион считается оконченным, если после троекратного объявления последнего предложения о цене договора ни один участник аукциона не поднял карточку. В этом случае объявляется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11.4. Победителем аукциона признается лицо, предложившее наиболее низкую цену договора или, если при проведении аукциона цена договора снижена до нуля и аукцион проводится на право заключить договор, наиболее высокую цену договора.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11.5. При проведении аукциона Комиссия ведет протокол аукциона, в котором указываются сведения о месте, дате и времени проведения аукциона, об участниках аукциона, о начальной цене договора, предложениях о цене договора, наименовании и месте нахождения или месте жительства (для физического лица) победителя аукциона и участника, который сделал предпоследнее ценовое предложение.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lastRenderedPageBreak/>
        <w:t>Протокол подписывается всеми присутствующими членами Комиссии в день проведения аукциона и размещается на официальном сайте не позднее чем через три дня со дня подписания такого протокола.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Заказчик заключает с победителем аукциона договор, который составляется путем включения цены договора, предложенной победителем аукциона, в проект договора, прилагаемого к аукционной документации.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В случае если было установлено требование о внесении задатка, Заказчик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Если предметом аукциона было только право на заключение договора, такой договор должен быть подписан сторонами не позднее двадцати дней или иного указанного в извещении срока после завершения аукциона и оформления протокола.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В случае если победитель аукциона в срок, предусмотренный аукционной документацией, не представил Заказчику подписанный договор, а также обеспечение исполнения договора, если такое обеспечение было установлено аукционной документацией, победитель аукциона признается уклонившимся от заключения договора.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В случае если победитель аукциона признан уклонившимся от заключения договора, Заказчик вправе заключить договор с участником аукциона, аукционной заявке которого присвоен второй номер, а в случае уклонения участника от заключения договора, которому присвоен второй номер – со следующим участником согласно очередности его номера по цене, предложенной соответствующим участником.</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11.6. Аукцион признается несостоявшимся если: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не подана ни одна аукционная заявка. В этом случае Комиссия вправе осуществить закупку товаров, работ, услуг, являвшихся предметом аукциона без проведения торгов у единственного поставщика (подрядчика, исполнителя);</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 на основании результатов рассмотрения аукционных заявок принято решение об отказе в допуске к участию в аукционе всех участников закупок. В этом случае Комиссия вправе осуществить закупку товаров, работ, услуг, являвшихся предметом аукциона, без проведения торгов у единственного поставщика (подрядчика, исполнителя);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lastRenderedPageBreak/>
        <w:t xml:space="preserve">- только один участник закупок признается участником аукциона.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В этом случае Заказчик заключает договор с таким участником после подписания протокола рассмотрения аукционных заявок. Договор заключается на условиях, предусмотренных аукционной документацией, по начальной (максимальной) цене договора, указанной в извещении о проведении аукциона,</w:t>
      </w:r>
      <w:r w:rsidRPr="004D0020">
        <w:rPr>
          <w:rFonts w:ascii="Calibri" w:eastAsia="Calibri" w:hAnsi="Calibri" w:cs="Times New Roman"/>
        </w:rPr>
        <w:t xml:space="preserve"> </w:t>
      </w:r>
      <w:r w:rsidRPr="004D0020">
        <w:rPr>
          <w:rFonts w:ascii="Times New Roman" w:eastAsia="Calibri" w:hAnsi="Times New Roman" w:cs="Times New Roman"/>
          <w:color w:val="000000"/>
          <w:sz w:val="28"/>
          <w:szCs w:val="28"/>
          <w:lang w:eastAsia="ru-RU"/>
        </w:rPr>
        <w:t>а, если аукцион проводился на право заключить договор - договор заключается на условиях,</w:t>
      </w:r>
      <w:r w:rsidRPr="004D0020">
        <w:rPr>
          <w:rFonts w:ascii="Calibri" w:eastAsia="Calibri" w:hAnsi="Calibri" w:cs="Times New Roman"/>
        </w:rPr>
        <w:t xml:space="preserve"> </w:t>
      </w:r>
      <w:r w:rsidRPr="004D0020">
        <w:rPr>
          <w:rFonts w:ascii="Times New Roman" w:eastAsia="Calibri" w:hAnsi="Times New Roman" w:cs="Times New Roman"/>
          <w:color w:val="000000"/>
          <w:sz w:val="28"/>
          <w:szCs w:val="28"/>
          <w:lang w:eastAsia="ru-RU"/>
        </w:rPr>
        <w:t>предусмотренных аукционной документацией, по цене, предложенной таким участником аукциона;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  для участия в аукционе не явился ни один участник закупки. В этом случае Комиссия вправе осуществить закупку товаров, работ, услуг, являвшихся предметом аукциона, без проведения торгов у единственного поставщика (подрядчика, исполнителя);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в связи с отсутствием предложений о цене договора, предусматривающих более низкую цену договора, чем начальная цена договора, "шаг аукциона" снижен в соответствии с подпунктом 11.2 пункта 11 настоящего Приложения к Положению до минимального размера и после троекратного объявления предложения о начальной цене договора не поступило ни одно предложение о цене договора, которое предусматривало бы более низкую цену договора. В этом случае Комиссия вправе осуществить закупку товаров, работ, услуг, являвшихся предметом аукциона, без проведения торгов у единственного поставщика (подрядчика, исполнителя).</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p>
    <w:p w:rsidR="004D0020" w:rsidRPr="004D0020" w:rsidRDefault="004D0020" w:rsidP="004D0020">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sz w:val="28"/>
          <w:szCs w:val="28"/>
        </w:rPr>
      </w:pPr>
    </w:p>
    <w:tbl>
      <w:tblPr>
        <w:tblW w:w="0" w:type="auto"/>
        <w:tblInd w:w="5670" w:type="dxa"/>
        <w:tblLook w:val="04A0" w:firstRow="1" w:lastRow="0" w:firstColumn="1" w:lastColumn="0" w:noHBand="0" w:noVBand="1"/>
      </w:tblPr>
      <w:tblGrid>
        <w:gridCol w:w="4121"/>
      </w:tblGrid>
      <w:tr w:rsidR="004D0020" w:rsidRPr="004D0020" w:rsidTr="00AC6386">
        <w:tc>
          <w:tcPr>
            <w:tcW w:w="9791" w:type="dxa"/>
            <w:shd w:val="clear" w:color="auto" w:fill="auto"/>
          </w:tcPr>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lastRenderedPageBreak/>
              <w:t>ПРИЛОЖЕНИЕ  № 2</w:t>
            </w: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к Положению о закупках товаров, работ, услуг ГАУК КК Краснодарского театра драмы</w:t>
            </w:r>
          </w:p>
        </w:tc>
      </w:tr>
    </w:tbl>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b/>
          <w:sz w:val="28"/>
          <w:szCs w:val="28"/>
        </w:rPr>
      </w:pPr>
    </w:p>
    <w:p w:rsidR="004D0020" w:rsidRPr="004D0020" w:rsidRDefault="004D0020" w:rsidP="004D0020">
      <w:pPr>
        <w:widowControl w:val="0"/>
        <w:shd w:val="clear" w:color="auto" w:fill="FFFFFF"/>
        <w:tabs>
          <w:tab w:val="left" w:pos="1520"/>
        </w:tabs>
        <w:spacing w:after="0" w:line="240" w:lineRule="auto"/>
        <w:ind w:left="5670" w:right="-20"/>
        <w:jc w:val="center"/>
        <w:rPr>
          <w:rFonts w:ascii="Times New Roman" w:eastAsia="Times New Roman" w:hAnsi="Times New Roman" w:cs="Times New Roman"/>
          <w:b/>
          <w:sz w:val="28"/>
          <w:szCs w:val="28"/>
        </w:rPr>
      </w:pPr>
    </w:p>
    <w:p w:rsidR="004D0020" w:rsidRPr="004D0020" w:rsidRDefault="004D0020" w:rsidP="004D0020">
      <w:pPr>
        <w:widowControl w:val="0"/>
        <w:shd w:val="clear" w:color="auto" w:fill="FFFFFF"/>
        <w:tabs>
          <w:tab w:val="left" w:pos="3690"/>
        </w:tabs>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 xml:space="preserve">ПОРЯДОК </w:t>
      </w:r>
    </w:p>
    <w:p w:rsidR="004D0020" w:rsidRPr="004D0020" w:rsidRDefault="004D0020" w:rsidP="004D0020">
      <w:pPr>
        <w:widowControl w:val="0"/>
        <w:shd w:val="clear" w:color="auto" w:fill="FFFFFF"/>
        <w:tabs>
          <w:tab w:val="left" w:pos="3690"/>
        </w:tabs>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закупки на конкурсе (открытом и закрытом)</w:t>
      </w:r>
    </w:p>
    <w:p w:rsidR="004D0020" w:rsidRPr="004D0020" w:rsidRDefault="004D0020" w:rsidP="004D0020">
      <w:pPr>
        <w:widowControl w:val="0"/>
        <w:tabs>
          <w:tab w:val="left" w:pos="1520"/>
        </w:tabs>
        <w:spacing w:after="0" w:line="240" w:lineRule="auto"/>
        <w:ind w:right="-20" w:firstLine="720"/>
        <w:jc w:val="center"/>
        <w:rPr>
          <w:rFonts w:ascii="Times New Roman" w:eastAsia="Times New Roman" w:hAnsi="Times New Roman" w:cs="Times New Roman"/>
          <w:sz w:val="28"/>
          <w:szCs w:val="28"/>
        </w:rPr>
      </w:pPr>
    </w:p>
    <w:p w:rsidR="004D0020" w:rsidRPr="004D0020" w:rsidRDefault="004D0020" w:rsidP="004D00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В конкурсе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2. Конкурс проводится в следующем порядке: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подготовка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объявление конкурса и размещение конкурсной документации;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получение конкурсных заявок;</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рассмотрение конкурсных заявок, их оценка и определение победителя;</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 заключение договора. </w:t>
      </w:r>
    </w:p>
    <w:p w:rsidR="004D0020" w:rsidRPr="004D0020" w:rsidRDefault="004D0020" w:rsidP="004D0020">
      <w:pPr>
        <w:widowControl w:val="0"/>
        <w:tabs>
          <w:tab w:val="left" w:pos="0"/>
        </w:tabs>
        <w:spacing w:after="0" w:line="240" w:lineRule="auto"/>
        <w:ind w:right="-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ab/>
        <w:t>3. Извещение о проведении конкурса и конкурсная документация размещается Организатором процедуры закупки на официальном сайте. Комиссия привлекает конкурсные заявки, обеспечивая публикацию извещений о проведении конкурса на официальном сайте не менее чем за двадцать дней до дня окончания подачи заявок на участие в конкурсе.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В извещении о проведении конкурса кроме сведений, указанных в пункте 4.5  раздела 4 настоящего Положения, должны быть указаны условия конкурса.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 В конкурсной документации кроме сведений, указанных в пункте 6.1 раздела 6 настоящего Положения должны быть указаны:</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требования к участникам конкурса;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критерии оценки и сопоставления заявок на участие в конкурсе и их значимость.</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Calibri" w:hAnsi="Times New Roman" w:cs="Times New Roman"/>
          <w:color w:val="000000"/>
          <w:sz w:val="28"/>
          <w:szCs w:val="28"/>
          <w:lang w:eastAsia="ru-RU"/>
        </w:rPr>
        <w:t xml:space="preserve">6. Разъяснение и изменение конкурсной документации. Изменение извещения о проведении конкурса.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6.1. Любой участник закупок вправе запросить разъяснение положений конкурсной документации. Организатор процедуры закупки направляет разъяснения положений конкурсной документации, если запрос получен не позднее, чем за пять дней до дня окончания подачи конкурсных заявок.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6.2. Заказчик вправе принять решение о внесении изменений в извещение о проведении конкурса и/или в конкурсную документацию не позднее, чем за пятнадцать дней до даты окончания подачи конкурсных заявок.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6.3. В течение трех дней со дня принятия решения о внесении изменений в извещение о проведении конкурса и/или в конкурсную документацию, предоставления разъяснений,  такие изменения и разъяснения размещаются на официальном сайте.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lastRenderedPageBreak/>
        <w:t>В случае если</w:t>
      </w:r>
      <w:r w:rsidRPr="004D0020">
        <w:rPr>
          <w:rFonts w:ascii="Calibri" w:eastAsia="Calibri" w:hAnsi="Calibri" w:cs="Times New Roman"/>
          <w:color w:val="000000"/>
        </w:rPr>
        <w:t xml:space="preserve"> </w:t>
      </w:r>
      <w:r w:rsidRPr="004D0020">
        <w:rPr>
          <w:rFonts w:ascii="Times New Roman" w:eastAsia="Calibri" w:hAnsi="Times New Roman" w:cs="Times New Roman"/>
          <w:color w:val="000000"/>
          <w:sz w:val="28"/>
          <w:szCs w:val="28"/>
          <w:lang w:eastAsia="ru-RU"/>
        </w:rPr>
        <w:t xml:space="preserve">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на официальном сайте внесенных в извещение о проведении конкурса, конкурсную документацию изменений до даты окончания подачи заявок на участие в закупке такой срок составлял не менее чем пятнадцать дней.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7. Организатор процедуры закупки, вправе отказаться от его проведения не позднее, чем за пять дней до даты окончания срока подачи заявок на участие в конкурсе. Решение об отказе от проведения конкурса размещается на официальном сайте.</w:t>
      </w:r>
    </w:p>
    <w:p w:rsidR="004D0020" w:rsidRPr="004D0020" w:rsidRDefault="004D0020" w:rsidP="004D0020">
      <w:pPr>
        <w:widowControl w:val="0"/>
        <w:spacing w:after="0" w:line="240" w:lineRule="auto"/>
        <w:ind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Извещение об отказе от проведения конкурса размещается Организатором процедуры закупки в течение одного дня с даты принятия решения об отказе от проведения конкурса.</w:t>
      </w:r>
    </w:p>
    <w:p w:rsidR="004D0020" w:rsidRPr="004D0020" w:rsidRDefault="004D0020" w:rsidP="004D0020">
      <w:pPr>
        <w:widowControl w:val="0"/>
        <w:spacing w:after="0" w:line="240" w:lineRule="auto"/>
        <w:ind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В течение двух рабочих дней со дня принятия указанного решения Организатором процедуры закупки вскрываются (в случае, если на конверте не указан почтовый адрес (для юридического лица) или сведения о месте жительства (для физического лица)) конверты с заявками на участие в конкурсе, и направляются соответствующие уведомления всем участникам размещения заказа, подавшим заявки на участие в конкурсе.</w:t>
      </w:r>
      <w:r w:rsidRPr="004D0020">
        <w:rPr>
          <w:rFonts w:ascii="Calibri" w:eastAsia="Times New Roman" w:hAnsi="Calibri" w:cs="Times New Roman"/>
        </w:rPr>
        <w:t xml:space="preserve"> </w:t>
      </w:r>
      <w:r w:rsidRPr="004D0020">
        <w:rPr>
          <w:rFonts w:ascii="Times New Roman" w:eastAsia="Times New Roman" w:hAnsi="Times New Roman" w:cs="Times New Roman"/>
          <w:sz w:val="28"/>
          <w:szCs w:val="28"/>
        </w:rPr>
        <w:t>В случае если установлено требование о внесении задатка, Заказчик возвращает заявителям денежные средства, внесенные в качестве задатка, в течение пяти рабочих дней с даты принятия решения об отказе от проведения конкурса.</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8. Для участия в конкурсе участник подает заявку на участие в конкурсе в срок и по форме, которые установлены конкурсной документацией. Участник конкурса вправе подать только одну заявку на участие в конкурсе. Новая заявка может быть подана только после отзыва ранее поданной.</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9.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4D0020" w:rsidRPr="004D0020" w:rsidRDefault="004D0020" w:rsidP="004D0020">
      <w:pPr>
        <w:widowControl w:val="0"/>
        <w:tabs>
          <w:tab w:val="num" w:pos="82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Цены, указанные в заявке на участие в конкурсе, должны быть выражены в рублях Российской Федерации.</w:t>
      </w:r>
    </w:p>
    <w:p w:rsidR="004D0020" w:rsidRPr="004D0020" w:rsidRDefault="004D0020" w:rsidP="004D0020">
      <w:pPr>
        <w:widowControl w:val="0"/>
        <w:tabs>
          <w:tab w:val="num" w:pos="82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Представленные в составе заявки на участие в конкурсе документы не возвращаются участнику размещения заказа.</w:t>
      </w:r>
    </w:p>
    <w:p w:rsidR="004D0020" w:rsidRPr="004D0020" w:rsidRDefault="004D0020" w:rsidP="004D0020">
      <w:pPr>
        <w:widowControl w:val="0"/>
        <w:tabs>
          <w:tab w:val="num" w:pos="82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10. Каждая поступившая заявка регистрируется Организатором процедуры закупки в журнале регистрации заявок на участие в конкурсе. По требованию участника размещения заказа, подавшего конверт с заявкой на участие в конкурсе, Организатор процедуры закупки выдает расписку в получении конверта с такой заявкой с указанием даты и времени его получения.</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11. Участник размещения заказа, подавший заявку, вправе ее изменить в </w:t>
      </w:r>
      <w:r w:rsidRPr="004D0020">
        <w:rPr>
          <w:rFonts w:ascii="Times New Roman" w:eastAsia="Times New Roman" w:hAnsi="Times New Roman" w:cs="Times New Roman"/>
          <w:sz w:val="28"/>
          <w:szCs w:val="28"/>
        </w:rPr>
        <w:lastRenderedPageBreak/>
        <w:t xml:space="preserve">любое время до момента вскрытия Организатором процедуры закупки конвертов с заявками на участие в конкурсе. Изменения, внесенные в заявку, считаются неотъемлемой частью заявки на участие в конкурсе. </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После окончания срока подачи заявок не допускается внесение изменений в заявки. </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12. Участник размещения заказа, подавший заявку на участие в конкурсе, вправе отозвать заявку в любое время до момента вскрытия Организатором процедуры закупки конвертов с заявками на участие в конкурсе.</w:t>
      </w:r>
      <w:r w:rsidRPr="004D0020">
        <w:rPr>
          <w:rFonts w:ascii="Calibri" w:eastAsia="Times New Roman" w:hAnsi="Calibri" w:cs="Times New Roman"/>
        </w:rPr>
        <w:t xml:space="preserve"> </w:t>
      </w:r>
      <w:r w:rsidRPr="004D0020">
        <w:rPr>
          <w:rFonts w:ascii="Times New Roman" w:eastAsia="Times New Roman" w:hAnsi="Times New Roman" w:cs="Times New Roman"/>
          <w:sz w:val="28"/>
          <w:szCs w:val="28"/>
        </w:rPr>
        <w:t xml:space="preserve">В случае если в конкурсной документации было установлено требование о внесении задатка, Заказчик обязан вернуть задаток заявителю, отозвавшему заявку на участие в конкурсе, в течение пяти рабочих дней с даты поступления уведомления об отзыве заявки на участие в конкурсе. </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13. Заявка на участие в конкурсе должна содержать:</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сведения и документы о заявителе, подавшем такую заявку:</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б) полученную не ранее чем за шесть месяцев до даты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конкурса;</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w:t>
      </w:r>
      <w:r w:rsidRPr="004D0020">
        <w:rPr>
          <w:rFonts w:ascii="Times New Roman" w:eastAsia="Times New Roman" w:hAnsi="Times New Roman" w:cs="Times New Roman"/>
          <w:sz w:val="28"/>
          <w:szCs w:val="28"/>
        </w:rPr>
        <w:lastRenderedPageBreak/>
        <w:t>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д) копии учредительных документов заявителя (для юридических лиц);</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предложение о цене договора;</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D0020" w:rsidRPr="004D0020" w:rsidRDefault="004D0020" w:rsidP="004D0020">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14. Все поступившие заявки на участие в конкурсе рассматриваются в день и во время, указанные в извещении о проведении конкурса.</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15. В случае если на участие в конкурсе не поступило ни одной заявки или к участию в конкурсе был допущен только один участник, конкурс признается несостоявшимся. При этом Заказчик может заключить договор с единственным участником, заявка которого соответствует требованиям, установленным в конкурсной документации либо назначить проведение повторных закупочных процедур.</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16. Публично в день, во время и в месте, указанные в извещении о проведении конкурса, Организатором процедуры закупки вскрываются конверты с заявками на участие в конкурсе. </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Участники размещения заказа (их уполномоченные представители) вправе присутствовать при вскрытии конвертов с заявками на участие в конкурсе. </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При вскрытии конвертов с заявками на участие в конкурсе объявляются и </w:t>
      </w:r>
      <w:r w:rsidRPr="004D0020">
        <w:rPr>
          <w:rFonts w:ascii="Times New Roman" w:eastAsia="Times New Roman" w:hAnsi="Times New Roman" w:cs="Times New Roman"/>
          <w:sz w:val="28"/>
          <w:szCs w:val="28"/>
          <w:lang w:eastAsia="ru-RU"/>
        </w:rPr>
        <w:lastRenderedPageBreak/>
        <w:t xml:space="preserve">заносятся в протокол вскрытия конвертов с заявками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Протокол вскрытия конвертов с заявками на участие в конкурсе ведется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процедуры закупки на официальном сайте. 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и в тот же день такие конверты и такие заявки возвращаются заявителям. В случае если было установлено требование о внесении задатка, Заказчик обязан вернуть задаток указанным заявителям в течение пяти рабочих дней с даты подписания протокола вскрытия конвертов с заявками на участие в конкурсе.</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17. Порядок рассмотрения заявок на участие в конкурсе.</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настоящим Положением.</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Срок рассмотрения заявок на участие в конкурсе не может превышать двадцати дней с даты вскрытия конвертов с заявками на участие в конкурсе.</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На основании результатов рассмотрения заявок на участие в конкурсе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которое оформляется протоколом рассмотрения заявок на участие в конкурсе. </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Протокол ведется Комиссией и подписывается всеми присутствующими на заседании членами Комиссии в день окончания рассмотрения заявок. 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настоящего Положения,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Указанный протокол в день окончания рассмотрения заявок на участие в конкурсе размещается Организатором процедуры закупки на официальном сайте. Заявителям направляются уведомления о принятых Комиссией решениях не позднее дня, следующего за днем подписания указанного протокола.</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В случае если в конкурсной документации было установлено требование </w:t>
      </w:r>
      <w:r w:rsidRPr="004D0020">
        <w:rPr>
          <w:rFonts w:ascii="Times New Roman" w:eastAsia="Times New Roman" w:hAnsi="Times New Roman" w:cs="Times New Roman"/>
          <w:sz w:val="28"/>
          <w:szCs w:val="28"/>
          <w:lang w:eastAsia="ru-RU"/>
        </w:rPr>
        <w:lastRenderedPageBreak/>
        <w:t>о внесении задатка, Заказчик обязан вернуть задаток заявителю, не допущенному к участию в конкурсе, в течение пяти рабочих дней с даты подписания протокола рассмотрения заявок.</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Заказчик,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18. Оценка и сопоставление заявок на участие в конкурсе.</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с даты подписания протокола рассмотрения заявок.</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 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и иным критериям, указанным в конкурсной документации.</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По результатам рассмотрения Организатором конкурса каждой заявке на участие в конкурсе по мере уменьшения степени выгодности содержащихся в них условий исполнения договора присуждается порядковый номер. Заявке на участие в конкурсе, в которой содержатся лучшие условия исполнения договора, присваивается первый номер. </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bCs/>
          <w:sz w:val="28"/>
          <w:szCs w:val="28"/>
        </w:rPr>
        <w:t xml:space="preserve">Определение победителя осуществляется в результате </w:t>
      </w:r>
      <w:r w:rsidRPr="004D0020">
        <w:rPr>
          <w:rFonts w:ascii="Times New Roman" w:eastAsia="Times New Roman" w:hAnsi="Times New Roman" w:cs="Times New Roman"/>
          <w:sz w:val="28"/>
          <w:szCs w:val="28"/>
        </w:rPr>
        <w:t xml:space="preserve">отбора поданных на конкурс заявок согласно объявленной Заказчиком системе критериев, установленных в конкурсной документации. </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w:t>
      </w:r>
      <w:r w:rsidRPr="004D0020">
        <w:rPr>
          <w:rFonts w:ascii="Times New Roman" w:eastAsia="Times New Roman" w:hAnsi="Times New Roman" w:cs="Times New Roman"/>
          <w:sz w:val="28"/>
          <w:szCs w:val="28"/>
        </w:rPr>
        <w:lastRenderedPageBreak/>
        <w:t>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процедуры закупки. В течение трех рабочих дней с даты подписания протокола победителю конкурса передается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В случае если было установлено требование о внесении задатка, Заказчик обязан возвратить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участие в конкурсе которого присвоен второй номер. Задаток возвращается участнику конкурса, заявке на участие в конкурсе которого присвоен второй номер, в течение пяти рабочих дней с даты подписания договора с победителем конкурса или с таким участником конкурса.</w:t>
      </w:r>
    </w:p>
    <w:p w:rsidR="004D0020" w:rsidRPr="004D0020" w:rsidRDefault="004D0020" w:rsidP="004D0020">
      <w:pPr>
        <w:widowControl w:val="0"/>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19. Протокол вскрытия конвертов, оценки и сопоставления заявок на участие в конкурсе, размещается на официальном сайте. </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20. Заказчик предлагает победителю конкурса заключить договор на условиях, указанных в извещении о проведении конкурса, конкурсной документации, в заявке участника конкурса, по цене, предложенной победителем, и направляет победителю конкурса проект договора для подписания.</w:t>
      </w:r>
    </w:p>
    <w:p w:rsidR="004D0020" w:rsidRPr="004D0020" w:rsidRDefault="004D0020" w:rsidP="004D0020">
      <w:pPr>
        <w:widowControl w:val="0"/>
        <w:shd w:val="clear" w:color="auto" w:fill="FFFFFF"/>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21.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обязан передать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открытого конкурса. Такой участник не вправе отказаться от заключения договора. В таком случае договор должен быть заключен </w:t>
      </w:r>
      <w:r w:rsidRPr="004D0020">
        <w:rPr>
          <w:rFonts w:ascii="Times New Roman" w:eastAsia="Times New Roman" w:hAnsi="Times New Roman" w:cs="Times New Roman"/>
          <w:sz w:val="28"/>
          <w:szCs w:val="28"/>
          <w:shd w:val="clear" w:color="auto" w:fill="FFFFFF"/>
          <w:lang w:eastAsia="ru-RU"/>
        </w:rPr>
        <w:t>не позднее 20 (двадцати) дней с момента публикации протокола.</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22. В срок, предусмотренный для заключения договора, Заказчик обязан отказаться от заключения договора с победителем конкурса либо с участником </w:t>
      </w:r>
      <w:r w:rsidRPr="004D0020">
        <w:rPr>
          <w:rFonts w:ascii="Times New Roman" w:eastAsia="Times New Roman" w:hAnsi="Times New Roman" w:cs="Times New Roman"/>
          <w:sz w:val="28"/>
          <w:szCs w:val="28"/>
          <w:lang w:eastAsia="ru-RU"/>
        </w:rPr>
        <w:lastRenderedPageBreak/>
        <w:t>конкурса, с которым заключается такой договор в связи с уклонением победителя конкурса от заключения договора, в случае установления факта:</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3) предоставления таким лицом заведомо ложных сведений, содержащихся в документах, предусмотренных настоящим Положением.</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В случае отказа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Комиссией в срок не позднее дня, следующего после дня установления фактов, предусмотренных данным пунктом настоящего Приложения к Положению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Заказчик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процедуры закупки.</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Указанный протокол размещается Организатором процедуры закупки на официальном сайте. В течение двух рабочих дней с даты подписания протокола один экземпляр протокола передается лицу, с которым отказывается заключить договор.</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В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подписанный договор, а также обеспечение исполнения договора в случае если такое требование было установлено, победитель конкурса или участник конкурса, заявке на участие в конкурсе которого присвоен второй номер, признается уклонившимся от заключения договора.</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В случае если победитель конкурса признан уклонившимся от заключения договора, Заказчик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Заказчик обязан заключить договор с участником конкурса, заявке на участие в конкурсе которого присвоен второй номер, при отказе от заключения договора с победителем конкурса в случаях, предусмотренных пунктом 22 настоящего Приложения к Положению. </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lastRenderedPageBreak/>
        <w:t>При этом заключение договора для участника конкурса, заявке на участие в конкурсе которого присвоен второй номер, является обязательным. В случае уклонения победителя конкурса или участника конкурса, заявке на участие в конкурсе которого присвоен второй номер, от заключения договора задаток внесенный ими не возвращается. В случае уклонения участника конкурса, заявке на участие в конкурсе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конкурса или с участником конкурса, заявке на участие в конкурсе которого присвоен второй номер, конкурс признается несостоявшимся.</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 xml:space="preserve">В случае если Заказчиком было установлено требование об обеспечении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договора поручительства или передачи Заказчику в залог денежных средств, в том числе в форме вклада (депозита), в размере обеспечения исполнения договора, указанном в извещении о проведении конкурса.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конкурса или участником конкурса, с которым заключается договор в случае уклонения победителя конкурса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указанных в частях "в" и "д" подпункта 1 пункта 13 настоящего Приложения к Положению и подтверждающих его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w:t>
      </w:r>
      <w:r w:rsidRPr="004D0020">
        <w:rPr>
          <w:rFonts w:ascii="Times New Roman" w:eastAsia="Times New Roman" w:hAnsi="Times New Roman" w:cs="Times New Roman"/>
          <w:sz w:val="28"/>
          <w:szCs w:val="28"/>
          <w:lang w:eastAsia="ru-RU"/>
        </w:rPr>
        <w:lastRenderedPageBreak/>
        <w:t>перечисленных в настоящем пункте определяется таким участником конкурса самостоятельно.</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r w:rsidRPr="004D0020">
        <w:rPr>
          <w:rFonts w:ascii="Times New Roman" w:eastAsia="Times New Roman" w:hAnsi="Times New Roman" w:cs="Times New Roman"/>
          <w:sz w:val="28"/>
          <w:szCs w:val="28"/>
          <w:lang w:eastAsia="ru-RU"/>
        </w:rPr>
        <w:t>В случае если было установлено требование о внесении задатка, задаток возвращается победителю конкурса в течение пяти рабочих дней с даты заключения с ним договора. Задаток возвращается участнику конкурса, заявке на участие в конкурсе которого присвоен второй номер, в течение пяти рабочих дней с даты подписания договора с победителем конкурса или с таким участником конкурса.</w:t>
      </w:r>
    </w:p>
    <w:p w:rsidR="004D0020" w:rsidRPr="004D0020" w:rsidRDefault="004D0020" w:rsidP="004D0020">
      <w:pPr>
        <w:widowControl w:val="0"/>
        <w:tabs>
          <w:tab w:val="num" w:pos="947"/>
        </w:tabs>
        <w:adjustRightInd w:val="0"/>
        <w:spacing w:after="0" w:line="240" w:lineRule="auto"/>
        <w:ind w:right="-57" w:firstLine="720"/>
        <w:jc w:val="both"/>
        <w:textAlignment w:val="baseline"/>
        <w:rPr>
          <w:rFonts w:ascii="Times New Roman" w:eastAsia="Times New Roman" w:hAnsi="Times New Roman" w:cs="Times New Roman"/>
          <w:sz w:val="28"/>
          <w:szCs w:val="28"/>
          <w:lang w:eastAsia="ru-RU"/>
        </w:rPr>
      </w:pPr>
    </w:p>
    <w:p w:rsidR="004D0020" w:rsidRPr="004D0020" w:rsidRDefault="004D0020" w:rsidP="004D0020">
      <w:pPr>
        <w:widowControl w:val="0"/>
        <w:spacing w:after="0" w:line="240" w:lineRule="auto"/>
        <w:ind w:right="-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jc w:val="both"/>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tbl>
      <w:tblPr>
        <w:tblW w:w="0" w:type="auto"/>
        <w:tblInd w:w="5670" w:type="dxa"/>
        <w:tblLook w:val="04A0" w:firstRow="1" w:lastRow="0" w:firstColumn="1" w:lastColumn="0" w:noHBand="0" w:noVBand="1"/>
      </w:tblPr>
      <w:tblGrid>
        <w:gridCol w:w="4121"/>
      </w:tblGrid>
      <w:tr w:rsidR="004D0020" w:rsidRPr="004D0020" w:rsidTr="00AC6386">
        <w:tc>
          <w:tcPr>
            <w:tcW w:w="9791" w:type="dxa"/>
            <w:shd w:val="clear" w:color="auto" w:fill="auto"/>
          </w:tcPr>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lastRenderedPageBreak/>
              <w:t>ПРИЛОЖЕНИЕ  № 3</w:t>
            </w: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к Положению о закупках товаров, работ, услуг ГАУК КК Краснодарского театра драмы</w:t>
            </w:r>
          </w:p>
        </w:tc>
      </w:tr>
    </w:tbl>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ПОРЯДОК</w:t>
      </w:r>
    </w:p>
    <w:p w:rsidR="004D0020" w:rsidRPr="004D0020" w:rsidRDefault="004D0020" w:rsidP="004D0020">
      <w:pPr>
        <w:widowControl w:val="0"/>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закупки способом запроса ценовых котировок</w:t>
      </w:r>
    </w:p>
    <w:p w:rsidR="004D0020" w:rsidRPr="004D0020" w:rsidRDefault="004D0020" w:rsidP="004D0020">
      <w:pPr>
        <w:autoSpaceDE w:val="0"/>
        <w:autoSpaceDN w:val="0"/>
        <w:adjustRightInd w:val="0"/>
        <w:spacing w:after="0" w:line="240" w:lineRule="auto"/>
        <w:rPr>
          <w:rFonts w:ascii="Times New Roman" w:eastAsia="Calibri" w:hAnsi="Times New Roman" w:cs="Times New Roman"/>
          <w:color w:val="000000"/>
          <w:sz w:val="28"/>
          <w:szCs w:val="28"/>
          <w:lang w:eastAsia="ru-RU"/>
        </w:rPr>
      </w:pP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1. Под запросом ценовых котировок понимается способ осуществления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на официальном сайте извещения о проведении запроса котировок, и победителем признается участник закупок, предложивший наиболее низкую цену. </w:t>
      </w:r>
      <w:r w:rsidRPr="004D0020">
        <w:rPr>
          <w:rFonts w:ascii="Times New Roman" w:eastAsia="Times New Roman" w:hAnsi="Times New Roman" w:cs="Times New Roman"/>
          <w:color w:val="000000"/>
          <w:sz w:val="28"/>
          <w:szCs w:val="28"/>
        </w:rPr>
        <w:t>Организатор процедуры закупки вправе в любое время отказаться от проведения запроса ценовых котировок, разместив извещение об этом на официальном сайте.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2. Для проведения закупок путем запроса ценовых котировок отдел снабжения Заказчика разрабатывает и направляет в Комиссию, если такая информация не предоставлялась ранее: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2.1. обоснование для применения Заказчиком процедуры запроса котировок;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2.2. требования к закупаемым товарам (работам, услугам), в том числе описание товаров, работ, услуг, их функциональные, количественные и качественные характеристики, сроки и (или) объем предоставления гарантий качества; место, условия и сроки (периоды) поставки товаров, выполнения работ, оказания услуг; начальную (максимальную) цену договора и порядок ее формирования; форму, сроки и порядок оплаты;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2.3. требования к поставщикам (подрядчикам, исполнителям);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2.4. информацию о поставщике (подрядчике, исполнителе), которому отдел снабжения Заказчика считает целесообразным направить извещение о проведении запроса котировок.</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3. Текст извещения о проведении запроса ценовых котировок составляется Комиссией на основании информации, полученной от отдела снабжения Заказчика, которое должно содержать: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 способ закупки;</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2) наименование Заказчика, его место нахождения, почтовый адрес, адрес электронной почты, номер контактного телефона;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3) форма котировочной заявки;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4) требования к закупаемым товарам, работам, услугам, в том числе наименование и количество поставляемых товаров, наименование и объем выполняемых работ, оказываемых услуг, их функциональные, количественные </w:t>
      </w:r>
    </w:p>
    <w:p w:rsidR="004D0020" w:rsidRPr="004D0020" w:rsidRDefault="004D0020" w:rsidP="004D0020">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и качественные характеристики, сроки и (или) объем предоставления гарантий качества;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lastRenderedPageBreak/>
        <w:t xml:space="preserve">5) место поставки товаров, выполнения работ, оказания услуг;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6) сроки поставок товаров, выполнения работ, оказания услуг;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7) начальная (максимальная) цена договора, сведения о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8) форма, сроки и порядок оплаты;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9) место подачи котировочных заявок, дата и время окончания срока подачи котировочных заявок;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10)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11) место и дата рассмотрения предложений участников закупки и подведения итогов закупки.</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12) срок заключения договора;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13) требования к участникам закупок.</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Размещение извещения о проведении запроса котировок на официальном сайте осуществляется не менее чем за семь рабочих дней до срока окончания подачи котировочных заявок.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Одновременно с размещением извещения о проведении запроса котировок на официальном сайте извещение может быть направлено лицам, осуществляющим поставки товаров, выполнение работ, оказание услуг, предусмотренных извещением о проведении запроса котировок.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4. Котировочная заявка должна содержать следующие сведения:</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1) наименование, место нахождения (для юридического лица), фамилия, имя, отчество, место жительства (для физического лица), банковские реквизиты участника процедуры закупки;</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2) идентификационный номер налогоплательщика;</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3) наименование, марка, товарный знак и характеристики поставляемых товаров в случае проведения запроса ценовых котировок цен товаров, на поставку которых размещается заказ;</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4) согласие участника процедуры закупки исполнить условия договора, указанные в извещении о проведении запроса ценовых котировок;</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6) сроки и порядок оплаты поставок товаров, выполнения работ, оказания услуг;</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7) копии документов, подтверждающих соответствие участника процедуры закупки требованиям, установленным в извещении о запросе котировок.</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lastRenderedPageBreak/>
        <w:t xml:space="preserve">Любой участник закупок вправе подать только одну котировочную заявку, внесение изменений в которую не допускается. Котировочная заявка подается участником закупок в письменной форме в срок, указанный в извещении о проведении запроса котировок.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Поданная в срок, указанный в извещении о проведении запроса котировок, котировочная заявка регистрируется. По требованию участника закупок, подавшего котировочную заявку, ему выдается расписка в получении котировочной заявки с указанием даты и времени ее получения.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Котировочные заявки, поданные после дня окончания срока подачи котировочных заявок, указанного в извещении о проведении запроса котировок, не рассматриваются и возвращаются участникам закупок, подавшим такие заявки.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5. В случае если после дня окончания срока подачи котировочных заявок подана только одна котировочная заявка, и эта котировочная заявка соответствует всем требованиям, предусмотренным извещением о проведении запроса котировок, Комиссия вправе заключить договор с участником, подавшим единственную котировочную заявку или продлить срок подачи котировочных заявок. Извещение о продлении срока подачи таких заявок размещается на официальном сайте.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В случае если после продления срока подачи котировочных заявок не поданы дополнительные котировочные заявки, Заказчиком заключается договор с участником закупок, подавшим единственную котировочную заявку.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При этом договор составляется путем включения в него условий исполнения договора, предусмотренных извещением о проведении запроса котировок, и цены, предложенной участником закупок, подавшим единственную котировочную заявку, в котировочной заявке.</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В случае если по окончании срока подачи котировочных заявок не подано ни одной котировочной заявки, Комиссия вправе осуществить закупку товаров, работ, услуг, являвшихся предметом закупки, без проведения торгов у единственного поставщика (подрядчика, исполнителя).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6. Комиссия в течение </w:t>
      </w:r>
      <w:r w:rsidRPr="004D0020">
        <w:rPr>
          <w:rFonts w:ascii="Times New Roman" w:eastAsia="Calibri" w:hAnsi="Times New Roman" w:cs="Times New Roman"/>
          <w:color w:val="000000"/>
          <w:sz w:val="28"/>
          <w:szCs w:val="28"/>
          <w:shd w:val="clear" w:color="auto" w:fill="FFFFFF"/>
          <w:lang w:eastAsia="ru-RU"/>
        </w:rPr>
        <w:t>не более десяти рабочих дней,</w:t>
      </w:r>
      <w:r w:rsidRPr="004D0020">
        <w:rPr>
          <w:rFonts w:ascii="Times New Roman" w:eastAsia="Calibri" w:hAnsi="Times New Roman" w:cs="Times New Roman"/>
          <w:color w:val="000000"/>
          <w:sz w:val="28"/>
          <w:szCs w:val="28"/>
          <w:lang w:eastAsia="ru-RU"/>
        </w:rPr>
        <w:t xml:space="preserve">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и оценивает котировочные заявки. Комиссия отклоняет котировочные заявки, если они не соответствуют требованиям, установленным в извещении о проведении запроса котировок, или предложенная в котировочных заявках цена товаров, работ, услуг превышает максимальную цену, указанную в извещении о проведении запроса котировок. В случае если по результатам рассмотрения котировочных заявок Комиссией было принято решение об отклонении котировочных заявок всех участников закупок, представивших котировочные заявки, Комиссия вправе осуществить закупку товаров, работ, услуг, являвшихся предметом закупки, без проведения торгов у единственного поставщика (подрядчика, исполнителя).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lastRenderedPageBreak/>
        <w:t xml:space="preserve">7. Победителем запроса котировок признается участник закупок, подавший котировочную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услуг. При предложении наиболее низкой цены товаров, работ, услуг несколькими участниками закупок победителем запроса котировок признается участник закупок, котировочная заявка которого поступила ранее котировочных заявок других участников закупок. </w:t>
      </w:r>
    </w:p>
    <w:p w:rsidR="004D0020" w:rsidRPr="004D0020" w:rsidRDefault="004D0020" w:rsidP="004D0020">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4D0020">
        <w:rPr>
          <w:rFonts w:ascii="Times New Roman" w:eastAsia="Calibri" w:hAnsi="Times New Roman" w:cs="Times New Roman"/>
          <w:color w:val="000000"/>
          <w:sz w:val="28"/>
          <w:szCs w:val="28"/>
          <w:lang w:eastAsia="ru-RU"/>
        </w:rPr>
        <w:t xml:space="preserve">8. 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 размещается на официальном сайте не позднее чем через три дня со дня его подписания. После чего, с победителем в проведении запроса котировок заключается договор, который составляется путем включения в него условий исполнения договора, предусмотренных извещением о проведении запроса котировок, и цены, предложенной победителем запроса котировок, в котировочной заявке. </w:t>
      </w: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bCs/>
          <w:sz w:val="28"/>
          <w:szCs w:val="28"/>
        </w:rPr>
      </w:pPr>
    </w:p>
    <w:tbl>
      <w:tblPr>
        <w:tblW w:w="0" w:type="auto"/>
        <w:tblInd w:w="5670" w:type="dxa"/>
        <w:tblLook w:val="04A0" w:firstRow="1" w:lastRow="0" w:firstColumn="1" w:lastColumn="0" w:noHBand="0" w:noVBand="1"/>
      </w:tblPr>
      <w:tblGrid>
        <w:gridCol w:w="4121"/>
      </w:tblGrid>
      <w:tr w:rsidR="004D0020" w:rsidRPr="004D0020" w:rsidTr="00AC6386">
        <w:tc>
          <w:tcPr>
            <w:tcW w:w="9791" w:type="dxa"/>
            <w:shd w:val="clear" w:color="auto" w:fill="auto"/>
          </w:tcPr>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lastRenderedPageBreak/>
              <w:t>ПРИЛОЖЕНИЕ  № 4</w:t>
            </w: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к Положению о закупках товаров, работ, услуг ГАУК КК Краснодарского театра драмы</w:t>
            </w:r>
          </w:p>
        </w:tc>
      </w:tr>
    </w:tbl>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 xml:space="preserve">ПОРЯДОК </w:t>
      </w:r>
    </w:p>
    <w:p w:rsidR="004D0020" w:rsidRPr="004D0020" w:rsidRDefault="004D0020" w:rsidP="004D0020">
      <w:pPr>
        <w:widowControl w:val="0"/>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закупки путем проведения конкурентных переговоров</w:t>
      </w:r>
    </w:p>
    <w:p w:rsidR="004D0020" w:rsidRPr="004D0020" w:rsidRDefault="004D0020" w:rsidP="004D0020">
      <w:pPr>
        <w:widowControl w:val="0"/>
        <w:rPr>
          <w:rFonts w:ascii="Times New Roman" w:eastAsia="Times New Roman" w:hAnsi="Times New Roman" w:cs="Times New Roman"/>
          <w:color w:val="000000"/>
          <w:sz w:val="28"/>
          <w:szCs w:val="28"/>
        </w:rPr>
      </w:pPr>
    </w:p>
    <w:p w:rsidR="004D0020" w:rsidRPr="004D0020" w:rsidRDefault="004D0020" w:rsidP="004D0020">
      <w:pPr>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snapToGrid w:val="0"/>
          <w:color w:val="000000"/>
          <w:sz w:val="28"/>
          <w:szCs w:val="28"/>
          <w:lang w:eastAsia="ru-RU"/>
        </w:rPr>
        <w:t xml:space="preserve">1. </w:t>
      </w:r>
      <w:r w:rsidRPr="004D0020">
        <w:rPr>
          <w:rFonts w:ascii="Times New Roman" w:eastAsia="Times New Roman" w:hAnsi="Times New Roman" w:cs="Times New Roman"/>
          <w:color w:val="000000"/>
          <w:sz w:val="28"/>
          <w:szCs w:val="28"/>
          <w:lang w:eastAsia="ru-RU"/>
        </w:rPr>
        <w:t xml:space="preserve">При использовании метода конкурентных переговоров Организатор процедуры закупки проводит переговоры не менее чем с двумя участниками процедуры закупки с целью обеспечения эффективной конкуренции. </w:t>
      </w:r>
    </w:p>
    <w:p w:rsidR="004D0020" w:rsidRPr="004D0020" w:rsidRDefault="004D0020" w:rsidP="004D0020">
      <w:pPr>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2. Размещение заказа в форме конкурентных переговоров применяется в случаях когда предполагается заключение договора о закупках в целях получения информационных или консультационных услуг, проведения научных исследований, экспериментов или разработок, когда Заказчику затруднительно сформулировать подробные спецификации продукции или определить характеристики услуг или если в силу технических особенностей продукции необходимо провести переговоры с поставщиками.</w:t>
      </w:r>
    </w:p>
    <w:p w:rsidR="004D0020" w:rsidRPr="004D0020" w:rsidRDefault="004D0020" w:rsidP="004D0020">
      <w:pPr>
        <w:spacing w:after="0" w:line="240" w:lineRule="auto"/>
        <w:ind w:firstLine="709"/>
        <w:jc w:val="both"/>
        <w:rPr>
          <w:rFonts w:ascii="Times New Roman" w:eastAsia="Times New Roman" w:hAnsi="Times New Roman" w:cs="Times New Roman"/>
          <w:snapToGrid w:val="0"/>
          <w:color w:val="000000"/>
          <w:sz w:val="28"/>
          <w:szCs w:val="28"/>
          <w:lang w:eastAsia="ru-RU"/>
        </w:rPr>
      </w:pPr>
      <w:r w:rsidRPr="004D0020">
        <w:rPr>
          <w:rFonts w:ascii="Times New Roman" w:eastAsia="Times New Roman" w:hAnsi="Times New Roman" w:cs="Times New Roman"/>
          <w:color w:val="000000"/>
          <w:sz w:val="28"/>
          <w:szCs w:val="28"/>
          <w:lang w:eastAsia="ru-RU"/>
        </w:rPr>
        <w:t xml:space="preserve">3. </w:t>
      </w:r>
      <w:r w:rsidRPr="004D0020">
        <w:rPr>
          <w:rFonts w:ascii="Times New Roman" w:eastAsia="Times New Roman" w:hAnsi="Times New Roman" w:cs="Times New Roman"/>
          <w:snapToGrid w:val="0"/>
          <w:color w:val="000000"/>
          <w:sz w:val="28"/>
          <w:szCs w:val="28"/>
          <w:lang w:eastAsia="ru-RU"/>
        </w:rPr>
        <w:t>Порядок проведения конкретных конкурентных переговоров устанавливается в документации о проведении конкурентных переговоров (далее - «Документация») в соответствии с требованиями настоящего Положения.</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4. Участником конкурентных переговоров может быть любое   лицо, отвечающее требованиям, установленным в настоящем  Положении и Документации, своевременно подавшее заявку на участие в  конкурентных переговорах (далее – «Заявка») Организатору процедуры закупки, оформленную в соответствии с требованиями Документации.</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5. Организатор процедуры закупки вправе на любом этапе отказаться от проведения конкурентных переговоров, разместив соответствующую информацию на официальном сайте.</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 xml:space="preserve">6. </w:t>
      </w:r>
      <w:bookmarkStart w:id="2" w:name="_Toc309374361"/>
      <w:r w:rsidRPr="004D0020">
        <w:rPr>
          <w:rFonts w:ascii="Times New Roman" w:eastAsia="Times New Roman" w:hAnsi="Times New Roman" w:cs="Times New Roman"/>
          <w:color w:val="000000"/>
          <w:sz w:val="28"/>
          <w:szCs w:val="28"/>
        </w:rPr>
        <w:t>Стадии проведения конкурентных переговоров</w:t>
      </w:r>
      <w:bookmarkEnd w:id="2"/>
      <w:r w:rsidRPr="004D0020">
        <w:rPr>
          <w:rFonts w:ascii="Times New Roman" w:eastAsia="Times New Roman" w:hAnsi="Times New Roman" w:cs="Times New Roman"/>
          <w:color w:val="000000"/>
          <w:sz w:val="28"/>
          <w:szCs w:val="28"/>
        </w:rPr>
        <w:t>.</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Конкурентные переговоры проводятся в следующей последовательности:</w:t>
      </w:r>
    </w:p>
    <w:p w:rsidR="004D0020" w:rsidRPr="004D0020" w:rsidRDefault="004D0020" w:rsidP="004D0020">
      <w:pPr>
        <w:tabs>
          <w:tab w:val="num" w:pos="0"/>
          <w:tab w:val="left" w:pos="1134"/>
          <w:tab w:val="num" w:pos="1260"/>
          <w:tab w:val="left" w:pos="1418"/>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размещение извещения и Документации о проведении  конкурентных переговоров на официальном сайте;</w:t>
      </w:r>
    </w:p>
    <w:p w:rsidR="004D0020" w:rsidRPr="004D0020" w:rsidRDefault="004D0020" w:rsidP="004D0020">
      <w:pPr>
        <w:tabs>
          <w:tab w:val="num" w:pos="0"/>
          <w:tab w:val="left" w:pos="1134"/>
          <w:tab w:val="num" w:pos="1260"/>
          <w:tab w:val="left" w:pos="1418"/>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подготовка потенциальными участниками своих заявок на участие в конкурентных переговорах;</w:t>
      </w:r>
    </w:p>
    <w:p w:rsidR="004D0020" w:rsidRPr="004D0020" w:rsidRDefault="004D0020" w:rsidP="004D0020">
      <w:pPr>
        <w:tabs>
          <w:tab w:val="num" w:pos="0"/>
          <w:tab w:val="left" w:pos="1134"/>
          <w:tab w:val="num" w:pos="1260"/>
          <w:tab w:val="left" w:pos="1418"/>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подача и прием заявок;</w:t>
      </w:r>
    </w:p>
    <w:p w:rsidR="004D0020" w:rsidRPr="004D0020" w:rsidRDefault="004D0020" w:rsidP="004D0020">
      <w:pPr>
        <w:tabs>
          <w:tab w:val="num" w:pos="0"/>
          <w:tab w:val="left" w:pos="1134"/>
          <w:tab w:val="num" w:pos="1260"/>
          <w:tab w:val="left" w:pos="1418"/>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отбор участников конкурентных переговоров, оценка заявок, проведение конкурентных переговоров и выбор победителя;</w:t>
      </w:r>
    </w:p>
    <w:p w:rsidR="004D0020" w:rsidRPr="004D0020" w:rsidRDefault="004D0020" w:rsidP="004D0020">
      <w:pPr>
        <w:tabs>
          <w:tab w:val="num" w:pos="0"/>
          <w:tab w:val="left" w:pos="1134"/>
          <w:tab w:val="num" w:pos="1260"/>
          <w:tab w:val="left" w:pos="1418"/>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подписание Договора с победителем конкурентных переговоров;</w:t>
      </w:r>
    </w:p>
    <w:p w:rsidR="004D0020" w:rsidRPr="004D0020" w:rsidRDefault="004D0020" w:rsidP="004D0020">
      <w:pPr>
        <w:tabs>
          <w:tab w:val="num" w:pos="0"/>
          <w:tab w:val="left" w:pos="1134"/>
          <w:tab w:val="num" w:pos="1260"/>
          <w:tab w:val="left" w:pos="1418"/>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уведомление участников о результатах  конкурентных переговоров.</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7.</w:t>
      </w:r>
      <w:bookmarkStart w:id="3" w:name="_Ref55280418"/>
      <w:bookmarkStart w:id="4" w:name="_Toc55285343"/>
      <w:bookmarkStart w:id="5" w:name="_Toc55305380"/>
      <w:bookmarkStart w:id="6" w:name="_Toc57314642"/>
      <w:bookmarkStart w:id="7" w:name="_Toc69728965"/>
      <w:bookmarkStart w:id="8" w:name="_Toc98253984"/>
      <w:bookmarkStart w:id="9" w:name="_Toc176759488"/>
      <w:bookmarkStart w:id="10" w:name="_Toc233606060"/>
      <w:bookmarkStart w:id="11" w:name="_Toc309374362"/>
      <w:r w:rsidRPr="004D0020">
        <w:rPr>
          <w:rFonts w:ascii="Times New Roman" w:eastAsia="Times New Roman" w:hAnsi="Times New Roman" w:cs="Times New Roman"/>
          <w:color w:val="000000"/>
          <w:sz w:val="28"/>
          <w:szCs w:val="28"/>
        </w:rPr>
        <w:t xml:space="preserve"> Размещение извещения о проведении конкурентных переговоров</w:t>
      </w:r>
      <w:bookmarkEnd w:id="11"/>
      <w:r w:rsidRPr="004D0020">
        <w:rPr>
          <w:rFonts w:ascii="Times New Roman" w:eastAsia="Times New Roman" w:hAnsi="Times New Roman" w:cs="Times New Roman"/>
          <w:color w:val="000000"/>
          <w:sz w:val="28"/>
          <w:szCs w:val="28"/>
        </w:rPr>
        <w:t>.</w:t>
      </w:r>
      <w:bookmarkEnd w:id="3"/>
      <w:bookmarkEnd w:id="4"/>
      <w:bookmarkEnd w:id="5"/>
      <w:bookmarkEnd w:id="6"/>
      <w:bookmarkEnd w:id="7"/>
      <w:bookmarkEnd w:id="8"/>
      <w:bookmarkEnd w:id="9"/>
      <w:bookmarkEnd w:id="10"/>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lastRenderedPageBreak/>
        <w:t xml:space="preserve">7.1. Извещение о проведении конкурентных переговоров и Документация размещаются на официальном сайте о размещении заказов не менее чем за 10 дней до даты окончания приема Заявок. Одновременно с размещением извещения о проведении конкурентных переговоров на официальном сайте, извещение по усмотрению Организатора процедуры закупки может быть опубликовано в периодическом печатном издании. </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7.2. Извещение о проведении конкурентных переговоров должно содержать следующую информацию:</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1) способ закупки;</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2) наименование, место нахождения, почтовый адрес и адрес электронной почты, номер контактного телефона Организатора процедуры закупки;</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3) предмет договора с указанием количества поставляемого товара, объема выполняемых работ, оказываемых услуг;</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4) место поставки товара, выполнения работ, оказания услуг;</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5) начальная (максимальная) цена договора;</w:t>
      </w:r>
    </w:p>
    <w:p w:rsidR="004D0020" w:rsidRPr="004D0020" w:rsidRDefault="004D0020" w:rsidP="004D0020">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shd w:val="clear" w:color="auto" w:fill="FFFFFF"/>
        </w:rPr>
        <w:t>6)</w:t>
      </w:r>
      <w:r w:rsidRPr="004D0020">
        <w:rPr>
          <w:rFonts w:ascii="Times New Roman" w:eastAsia="Times New Roman" w:hAnsi="Times New Roman" w:cs="Times New Roman"/>
          <w:color w:val="000000"/>
          <w:sz w:val="28"/>
          <w:szCs w:val="28"/>
        </w:rPr>
        <w:t xml:space="preserve"> срок, место и порядок предоставления Документации,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7) срок окончания подачи заявок, место, дата и время рассмотрения таких заявок и подведения итогов конкурентных переговоров.</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8) срок отказа от проведения конкурентных переговоров;</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9) срок отказа Заказчика от заключения договора.</w:t>
      </w:r>
    </w:p>
    <w:p w:rsidR="004D0020" w:rsidRPr="004D0020" w:rsidRDefault="004D0020" w:rsidP="004D0020">
      <w:pPr>
        <w:keepNext/>
        <w:spacing w:after="0" w:line="240" w:lineRule="auto"/>
        <w:ind w:firstLine="709"/>
        <w:jc w:val="both"/>
        <w:outlineLvl w:val="2"/>
        <w:rPr>
          <w:rFonts w:ascii="Times New Roman" w:eastAsia="Times New Roman" w:hAnsi="Times New Roman" w:cs="Times New Roman"/>
          <w:bCs/>
          <w:color w:val="000000"/>
          <w:sz w:val="28"/>
          <w:szCs w:val="28"/>
          <w:lang w:eastAsia="ru-RU"/>
        </w:rPr>
      </w:pPr>
      <w:bookmarkStart w:id="12" w:name="_Toc309374363"/>
      <w:r w:rsidRPr="004D0020">
        <w:rPr>
          <w:rFonts w:ascii="Times New Roman" w:eastAsia="Times New Roman" w:hAnsi="Times New Roman" w:cs="Times New Roman"/>
          <w:bCs/>
          <w:color w:val="000000"/>
          <w:sz w:val="28"/>
          <w:szCs w:val="28"/>
          <w:lang w:eastAsia="ru-RU"/>
        </w:rPr>
        <w:t>8. Документация о проведении конкурентных переговоров</w:t>
      </w:r>
      <w:bookmarkEnd w:id="12"/>
      <w:r w:rsidRPr="004D0020">
        <w:rPr>
          <w:rFonts w:ascii="Times New Roman" w:eastAsia="Times New Roman" w:hAnsi="Times New Roman" w:cs="Times New Roman"/>
          <w:bCs/>
          <w:color w:val="000000"/>
          <w:sz w:val="28"/>
          <w:szCs w:val="28"/>
          <w:lang w:eastAsia="ru-RU"/>
        </w:rPr>
        <w:t>.</w:t>
      </w:r>
    </w:p>
    <w:p w:rsidR="004D0020" w:rsidRPr="004D0020" w:rsidRDefault="004D0020" w:rsidP="004D0020">
      <w:pPr>
        <w:shd w:val="clear" w:color="auto" w:fill="FFFFFF"/>
        <w:tabs>
          <w:tab w:val="left" w:pos="0"/>
        </w:tabs>
        <w:spacing w:after="0" w:line="240" w:lineRule="auto"/>
        <w:ind w:firstLine="709"/>
        <w:jc w:val="both"/>
        <w:rPr>
          <w:rFonts w:ascii="Times New Roman" w:eastAsia="Times New Roman" w:hAnsi="Times New Roman" w:cs="Times New Roman"/>
          <w:snapToGrid w:val="0"/>
          <w:color w:val="000000"/>
          <w:sz w:val="28"/>
          <w:szCs w:val="28"/>
          <w:lang w:eastAsia="ru-RU"/>
        </w:rPr>
      </w:pPr>
      <w:r w:rsidRPr="004D0020">
        <w:rPr>
          <w:rFonts w:ascii="Times New Roman" w:eastAsia="Times New Roman" w:hAnsi="Times New Roman" w:cs="Times New Roman"/>
          <w:snapToGrid w:val="0"/>
          <w:color w:val="000000"/>
          <w:sz w:val="28"/>
          <w:szCs w:val="28"/>
          <w:lang w:eastAsia="ru-RU"/>
        </w:rPr>
        <w:t>8.1. Документация о проведении конкурентных переговоров должна содержать следующие сведения:</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требования к предмету закупки (установленные Заказчиком требования к количеству, качеству, техническим, функциональным (потребительским свойствам) и иным характеристикам товара, работ, услуг, требования к безопасности товара, работ, услуг, требования к упаковке товара, требования к доставке, отгрузке товара, к результатам работ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4D0020" w:rsidRPr="004D0020" w:rsidRDefault="004D0020" w:rsidP="004D0020">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  2)</w:t>
      </w:r>
      <w:r w:rsidRPr="004D0020">
        <w:rPr>
          <w:rFonts w:ascii="Times New Roman" w:eastAsia="Times New Roman" w:hAnsi="Times New Roman" w:cs="Times New Roman"/>
          <w:sz w:val="28"/>
          <w:szCs w:val="28"/>
          <w:lang w:eastAsia="ru-RU"/>
        </w:rPr>
        <w:t xml:space="preserve"> требования к описанию участниками закупки поставляемого товара, выполняемой работы, оказываемой услуги которые являются предметом закупки, их функциональных характеристик (потребительских свойств), количественных и качественных характеристик, </w:t>
      </w:r>
      <w:r w:rsidRPr="004D0020">
        <w:rPr>
          <w:rFonts w:ascii="Times New Roman" w:eastAsia="Times New Roman" w:hAnsi="Times New Roman" w:cs="Times New Roman"/>
          <w:sz w:val="28"/>
          <w:szCs w:val="28"/>
        </w:rPr>
        <w:t>требования к сроку и объему гарантий качества товара, работ, услуг, требования к обслуживанию товара;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место, сроки (периоды, этапы), условия, порядок поставки (доставки, разгрузки/погрузки) товара, выполнения работ, оказания услуг;</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формы, порядок, дата начала и дата окончания срока предоставления участникам процедуры закупки разъяснений положений закупочной документации;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lastRenderedPageBreak/>
        <w:t>5) требования к содержанию, форме, оформлению и составу заявки на участие в закупке,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6) порядок, место, дата начала и дата окончания срока подачи заявок на участие в закупке;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7) сведения о начальной (максимальной) цене договора или цены единицы продукции (цены лота);</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8) порядок формирования цены договора (цены лота), включая учет расходов на доставку, упаковку, страхование, уплату таможенных пошлин, налогов и других обязательных платежей, иных расходов;</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9) форма, сроки и порядок оплаты товара, работы, услуги;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10)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11) место и дата рассмотрения предложений участников закупки и подведения итогов закупки; </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12) критерии и порядок оценки и сопоставления заявок на участие в закупке;</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13) срок и порядок заключения договора по итогам процедуры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14) проект договора, заключаемого по итогам закупки;</w:t>
      </w:r>
    </w:p>
    <w:p w:rsidR="004D0020" w:rsidRPr="004D0020" w:rsidRDefault="004D0020" w:rsidP="004D0020">
      <w:pPr>
        <w:widowControl w:val="0"/>
        <w:tabs>
          <w:tab w:val="left" w:pos="1520"/>
        </w:tabs>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 xml:space="preserve">15) срок отказа Заказчика от заключения договора. </w:t>
      </w:r>
    </w:p>
    <w:p w:rsidR="004D0020" w:rsidRPr="004D0020" w:rsidRDefault="004D0020" w:rsidP="004D0020">
      <w:pPr>
        <w:shd w:val="clear" w:color="auto" w:fill="FFFFFF"/>
        <w:tabs>
          <w:tab w:val="left" w:pos="0"/>
        </w:tabs>
        <w:spacing w:after="0" w:line="240" w:lineRule="auto"/>
        <w:ind w:firstLine="709"/>
        <w:jc w:val="both"/>
        <w:rPr>
          <w:rFonts w:ascii="Times New Roman" w:eastAsia="Times New Roman" w:hAnsi="Times New Roman" w:cs="Times New Roman"/>
          <w:snapToGrid w:val="0"/>
          <w:color w:val="000000"/>
          <w:sz w:val="28"/>
          <w:szCs w:val="28"/>
          <w:lang w:eastAsia="ru-RU"/>
        </w:rPr>
      </w:pPr>
      <w:r w:rsidRPr="004D0020">
        <w:rPr>
          <w:rFonts w:ascii="Times New Roman" w:eastAsia="Times New Roman" w:hAnsi="Times New Roman" w:cs="Times New Roman"/>
          <w:snapToGrid w:val="0"/>
          <w:color w:val="000000"/>
          <w:sz w:val="28"/>
          <w:szCs w:val="28"/>
          <w:lang w:eastAsia="ru-RU"/>
        </w:rPr>
        <w:t xml:space="preserve">В документации может содержаться перечень сведений и документов, которые необходимо представить участникам, в том числе о привлекаемых ими соисполнителях (субподрядчиках, субпоставщиках), подтверждающих их </w:t>
      </w:r>
    </w:p>
    <w:p w:rsidR="004D0020" w:rsidRPr="004D0020" w:rsidRDefault="004D0020" w:rsidP="004D0020">
      <w:pPr>
        <w:shd w:val="clear" w:color="auto" w:fill="FFFFFF"/>
        <w:tabs>
          <w:tab w:val="left" w:pos="0"/>
        </w:tabs>
        <w:spacing w:after="0" w:line="240" w:lineRule="auto"/>
        <w:jc w:val="both"/>
        <w:rPr>
          <w:rFonts w:ascii="Times New Roman" w:eastAsia="Times New Roman" w:hAnsi="Times New Roman" w:cs="Times New Roman"/>
          <w:snapToGrid w:val="0"/>
          <w:color w:val="000000"/>
          <w:sz w:val="28"/>
          <w:szCs w:val="28"/>
          <w:lang w:eastAsia="ru-RU"/>
        </w:rPr>
      </w:pPr>
      <w:r w:rsidRPr="004D0020">
        <w:rPr>
          <w:rFonts w:ascii="Times New Roman" w:eastAsia="Times New Roman" w:hAnsi="Times New Roman" w:cs="Times New Roman"/>
          <w:snapToGrid w:val="0"/>
          <w:color w:val="000000"/>
          <w:sz w:val="28"/>
          <w:szCs w:val="28"/>
          <w:lang w:eastAsia="ru-RU"/>
        </w:rPr>
        <w:t>соответствие предъявляемым требованиям документации и настоящего Положения, и необходимых к представлению в составе заявки участника.</w:t>
      </w:r>
    </w:p>
    <w:p w:rsidR="004D0020" w:rsidRPr="004D0020" w:rsidRDefault="004D0020" w:rsidP="004D0020">
      <w:pPr>
        <w:shd w:val="clear" w:color="auto" w:fill="FFFFFF"/>
        <w:tabs>
          <w:tab w:val="left" w:pos="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8.2. Заказчик вправе внести изменения в извещение, документацию о проведении конкурентных переговоров. Заказчик по собственной инициативе или в соответствии с запросом участника процедуры закупки вправе принять решение о внесении изменений в Документацию не позднее, чем за пять дней до даты окончания подачи заявок на участие в конкурентных переговорах. Изменения должны быть размещены на официальном сайте не позднее чем в течение трех дней со дня принятия решения о внесении указанных изменений.</w:t>
      </w:r>
    </w:p>
    <w:p w:rsidR="004D0020" w:rsidRPr="004D0020" w:rsidRDefault="004D0020" w:rsidP="004D0020">
      <w:pPr>
        <w:keepNext/>
        <w:spacing w:after="0" w:line="240" w:lineRule="auto"/>
        <w:ind w:firstLine="709"/>
        <w:jc w:val="both"/>
        <w:outlineLvl w:val="2"/>
        <w:rPr>
          <w:rFonts w:ascii="Times New Roman" w:eastAsia="Times New Roman" w:hAnsi="Times New Roman" w:cs="Times New Roman"/>
          <w:bCs/>
          <w:color w:val="000000"/>
          <w:sz w:val="28"/>
          <w:szCs w:val="28"/>
          <w:lang w:eastAsia="ru-RU"/>
        </w:rPr>
      </w:pPr>
      <w:bookmarkStart w:id="13" w:name="_Toc309374364"/>
      <w:r w:rsidRPr="004D0020">
        <w:rPr>
          <w:rFonts w:ascii="Times New Roman" w:eastAsia="Times New Roman" w:hAnsi="Times New Roman" w:cs="Times New Roman"/>
          <w:bCs/>
          <w:color w:val="000000"/>
          <w:sz w:val="28"/>
          <w:szCs w:val="28"/>
          <w:lang w:eastAsia="ru-RU"/>
        </w:rPr>
        <w:t>9.  Требования к участникам конкурентных переговоров</w:t>
      </w:r>
      <w:bookmarkEnd w:id="13"/>
      <w:r w:rsidRPr="004D0020">
        <w:rPr>
          <w:rFonts w:ascii="Times New Roman" w:eastAsia="Times New Roman" w:hAnsi="Times New Roman" w:cs="Times New Roman"/>
          <w:bCs/>
          <w:color w:val="000000"/>
          <w:sz w:val="28"/>
          <w:szCs w:val="28"/>
          <w:lang w:eastAsia="ru-RU"/>
        </w:rPr>
        <w:t>.</w:t>
      </w:r>
    </w:p>
    <w:p w:rsidR="004D0020" w:rsidRPr="004D0020" w:rsidRDefault="004D0020" w:rsidP="004D0020">
      <w:pPr>
        <w:widowControl w:val="0"/>
        <w:shd w:val="clear" w:color="auto" w:fill="FFFFFF"/>
        <w:tabs>
          <w:tab w:val="left" w:pos="0"/>
        </w:tabs>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В конкурентных переговорах могут принять участие любые лица,</w:t>
      </w:r>
      <w:r w:rsidRPr="004D0020">
        <w:rPr>
          <w:rFonts w:ascii="Times New Roman" w:eastAsia="Times New Roman" w:hAnsi="Times New Roman" w:cs="Times New Roman"/>
          <w:color w:val="000000"/>
          <w:sz w:val="28"/>
          <w:szCs w:val="28"/>
        </w:rPr>
        <w:br/>
        <w:t>своевременно подавшие надлежащим образом оформленные заявки и документы согласно размещенным на официальном сайте извещению и Документации.</w:t>
      </w:r>
    </w:p>
    <w:p w:rsidR="004D0020" w:rsidRPr="004D0020" w:rsidRDefault="004D0020" w:rsidP="004D0020">
      <w:pPr>
        <w:keepNext/>
        <w:spacing w:after="0" w:line="240" w:lineRule="auto"/>
        <w:ind w:firstLine="709"/>
        <w:jc w:val="both"/>
        <w:outlineLvl w:val="1"/>
        <w:rPr>
          <w:rFonts w:ascii="Times New Roman" w:eastAsia="Times New Roman" w:hAnsi="Times New Roman" w:cs="Times New Roman"/>
          <w:bCs/>
          <w:color w:val="000000"/>
          <w:sz w:val="28"/>
          <w:szCs w:val="28"/>
          <w:lang w:eastAsia="ru-RU"/>
        </w:rPr>
      </w:pPr>
      <w:r w:rsidRPr="004D0020">
        <w:rPr>
          <w:rFonts w:ascii="Times New Roman" w:eastAsia="Times New Roman" w:hAnsi="Times New Roman" w:cs="Times New Roman"/>
          <w:bCs/>
          <w:color w:val="000000"/>
          <w:sz w:val="28"/>
          <w:szCs w:val="28"/>
          <w:lang w:eastAsia="ru-RU"/>
        </w:rPr>
        <w:t>10.</w:t>
      </w:r>
      <w:bookmarkStart w:id="14" w:name="_Toc309374365"/>
      <w:r w:rsidRPr="004D0020">
        <w:rPr>
          <w:rFonts w:ascii="Times New Roman" w:eastAsia="Times New Roman" w:hAnsi="Times New Roman" w:cs="Times New Roman"/>
          <w:bCs/>
          <w:color w:val="000000"/>
          <w:sz w:val="28"/>
          <w:szCs w:val="28"/>
          <w:lang w:eastAsia="ru-RU"/>
        </w:rPr>
        <w:t xml:space="preserve"> </w:t>
      </w:r>
      <w:r w:rsidRPr="004D0020">
        <w:rPr>
          <w:rFonts w:ascii="Times New Roman" w:eastAsia="Times New Roman" w:hAnsi="Times New Roman" w:cs="Times New Roman"/>
          <w:bCs/>
          <w:iCs/>
          <w:color w:val="000000"/>
          <w:sz w:val="28"/>
          <w:szCs w:val="28"/>
          <w:lang w:eastAsia="ru-RU"/>
        </w:rPr>
        <w:t>Подготовка заявки на участие в конкурентных переговорах</w:t>
      </w:r>
      <w:bookmarkEnd w:id="14"/>
      <w:r w:rsidRPr="004D0020">
        <w:rPr>
          <w:rFonts w:ascii="Times New Roman" w:eastAsia="Times New Roman" w:hAnsi="Times New Roman" w:cs="Times New Roman"/>
          <w:bCs/>
          <w:iCs/>
          <w:color w:val="000000"/>
          <w:sz w:val="28"/>
          <w:szCs w:val="28"/>
          <w:lang w:eastAsia="ru-RU"/>
        </w:rPr>
        <w:t>.</w:t>
      </w:r>
    </w:p>
    <w:p w:rsidR="004D0020" w:rsidRPr="004D0020" w:rsidRDefault="004D0020" w:rsidP="004D0020">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snapToGrid w:val="0"/>
          <w:color w:val="000000"/>
          <w:sz w:val="28"/>
          <w:szCs w:val="28"/>
          <w:lang w:eastAsia="ru-RU"/>
        </w:rPr>
        <w:t xml:space="preserve">10.1. </w:t>
      </w:r>
      <w:r w:rsidRPr="004D0020">
        <w:rPr>
          <w:rFonts w:ascii="Times New Roman" w:eastAsia="Times New Roman" w:hAnsi="Times New Roman" w:cs="Times New Roman"/>
          <w:color w:val="000000"/>
          <w:sz w:val="28"/>
          <w:szCs w:val="28"/>
          <w:lang w:eastAsia="ru-RU"/>
        </w:rPr>
        <w:t>Потенциальный участник конкурентных переговоров подготавливает заявку на участие в конкурентных переговорах в соответствии с требованиями, установленными Документацией.</w:t>
      </w:r>
    </w:p>
    <w:p w:rsidR="004D0020" w:rsidRPr="004D0020" w:rsidRDefault="004D0020" w:rsidP="004D0020">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shd w:val="clear" w:color="auto" w:fill="FFFFFF"/>
          <w:lang w:eastAsia="ru-RU"/>
        </w:rPr>
        <w:t>10.2. Участник конкурентных переговоров вправе запросить разъяснение положений Документации.</w:t>
      </w:r>
      <w:r w:rsidRPr="004D0020">
        <w:rPr>
          <w:rFonts w:ascii="Times New Roman" w:eastAsia="Times New Roman" w:hAnsi="Times New Roman" w:cs="Times New Roman"/>
          <w:color w:val="000000"/>
          <w:sz w:val="28"/>
          <w:szCs w:val="28"/>
          <w:lang w:eastAsia="ru-RU"/>
        </w:rPr>
        <w:t xml:space="preserve"> Организатор процедуры закупки направляет </w:t>
      </w:r>
    </w:p>
    <w:p w:rsidR="004D0020" w:rsidRPr="004D0020" w:rsidRDefault="004D0020" w:rsidP="004D0020">
      <w:pPr>
        <w:tabs>
          <w:tab w:val="left" w:pos="1080"/>
        </w:tabs>
        <w:spacing w:after="0" w:line="240" w:lineRule="auto"/>
        <w:jc w:val="both"/>
        <w:rPr>
          <w:rFonts w:ascii="Times New Roman" w:eastAsia="Times New Roman" w:hAnsi="Times New Roman" w:cs="Times New Roman"/>
          <w:color w:val="000000"/>
          <w:sz w:val="28"/>
          <w:szCs w:val="28"/>
          <w:lang w:eastAsia="ru-RU"/>
        </w:rPr>
      </w:pPr>
    </w:p>
    <w:p w:rsidR="004D0020" w:rsidRPr="004D0020" w:rsidRDefault="004D0020" w:rsidP="004D0020">
      <w:pPr>
        <w:tabs>
          <w:tab w:val="left" w:pos="1080"/>
        </w:tabs>
        <w:spacing w:after="0" w:line="240" w:lineRule="auto"/>
        <w:jc w:val="both"/>
        <w:rPr>
          <w:rFonts w:ascii="Times New Roman" w:eastAsia="Times New Roman" w:hAnsi="Times New Roman" w:cs="Times New Roman"/>
          <w:color w:val="000000"/>
          <w:sz w:val="28"/>
          <w:szCs w:val="28"/>
          <w:lang w:eastAsia="ru-RU"/>
        </w:rPr>
      </w:pPr>
    </w:p>
    <w:p w:rsidR="004D0020" w:rsidRPr="004D0020" w:rsidRDefault="004D0020" w:rsidP="004D0020">
      <w:pPr>
        <w:tabs>
          <w:tab w:val="left" w:pos="1080"/>
        </w:tabs>
        <w:spacing w:after="0" w:line="240" w:lineRule="auto"/>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разъяснения положений Документации, если запрос получен не позднее, чем за пять дней до дня окончания подачи заявок.</w:t>
      </w:r>
    </w:p>
    <w:p w:rsidR="004D0020" w:rsidRPr="004D0020" w:rsidRDefault="004D0020" w:rsidP="004D0020">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Разъяснения положений Документации размещаются Заказчиком на официальном сайте в срок не позднее чем в течение трех дней со дня предоставления указанных разъяснений.</w:t>
      </w:r>
    </w:p>
    <w:p w:rsidR="004D0020" w:rsidRPr="004D0020" w:rsidRDefault="004D0020" w:rsidP="004D0020">
      <w:pPr>
        <w:widowControl w:val="0"/>
        <w:spacing w:after="0" w:line="240" w:lineRule="auto"/>
        <w:ind w:firstLine="709"/>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11.</w:t>
      </w:r>
      <w:bookmarkStart w:id="15" w:name="_Toc309374366"/>
      <w:r w:rsidRPr="004D0020">
        <w:rPr>
          <w:rFonts w:ascii="Times New Roman" w:eastAsia="Times New Roman" w:hAnsi="Times New Roman" w:cs="Times New Roman"/>
          <w:color w:val="000000"/>
          <w:sz w:val="28"/>
          <w:szCs w:val="28"/>
        </w:rPr>
        <w:t xml:space="preserve"> Подача заявки на участие в конкурентных переговорах</w:t>
      </w:r>
      <w:bookmarkEnd w:id="15"/>
      <w:r w:rsidRPr="004D0020">
        <w:rPr>
          <w:rFonts w:ascii="Times New Roman" w:eastAsia="Times New Roman" w:hAnsi="Times New Roman" w:cs="Times New Roman"/>
          <w:color w:val="000000"/>
          <w:sz w:val="28"/>
          <w:szCs w:val="28"/>
        </w:rPr>
        <w:t>.</w:t>
      </w:r>
    </w:p>
    <w:p w:rsidR="004D0020" w:rsidRPr="004D0020" w:rsidRDefault="004D0020" w:rsidP="004D0020">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snapToGrid w:val="0"/>
          <w:color w:val="000000"/>
          <w:sz w:val="28"/>
          <w:szCs w:val="28"/>
          <w:lang w:eastAsia="ru-RU"/>
        </w:rPr>
        <w:t xml:space="preserve">11.1. </w:t>
      </w:r>
      <w:r w:rsidRPr="004D0020">
        <w:rPr>
          <w:rFonts w:ascii="Times New Roman" w:eastAsia="Times New Roman" w:hAnsi="Times New Roman" w:cs="Times New Roman"/>
          <w:color w:val="000000"/>
          <w:sz w:val="28"/>
          <w:szCs w:val="28"/>
          <w:lang w:eastAsia="ru-RU"/>
        </w:rPr>
        <w:t>Заявка на участие в конкурентных переговорах должна быть подана по адресу Организатора процедуры закупки в письменной форме, в запечатанном конверте, на котором указаны наименование участника и предмет конкурентных переговоров.</w:t>
      </w:r>
    </w:p>
    <w:p w:rsidR="004D0020" w:rsidRPr="004D0020" w:rsidRDefault="004D0020" w:rsidP="004D0020">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11.2. Организатор процедуры закупки принимает заявки на участие в конкурентных переговорах от участников конкурентных переговоров в сроки и в порядке, установленные в извещении о проведении конкурентных переговорах и Документации. Организатор процедуры закупки по требованию потенциального участника выдает расписку лицу, доставившему конверт, о его получении с указанием даты и времени получения.</w:t>
      </w:r>
    </w:p>
    <w:p w:rsidR="004D0020" w:rsidRPr="004D0020" w:rsidRDefault="004D0020" w:rsidP="004D0020">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11.3.</w:t>
      </w:r>
      <w:r w:rsidRPr="004D0020">
        <w:rPr>
          <w:rFonts w:ascii="Times New Roman" w:eastAsia="Times New Roman" w:hAnsi="Times New Roman" w:cs="Times New Roman"/>
          <w:color w:val="000000"/>
          <w:sz w:val="28"/>
          <w:szCs w:val="28"/>
          <w:lang w:eastAsia="ru-RU"/>
        </w:rPr>
        <w:tab/>
        <w:t>Участник имеет право подать только одну заявку на участие в  конкурентных переговорах. В случае если участник подал более одной заявки на участие в конкурентных переговорах, все заявки на участие в  конкурентных переговорах данного участника отклоняются без рассмотрения.</w:t>
      </w:r>
    </w:p>
    <w:p w:rsidR="004D0020" w:rsidRPr="004D0020" w:rsidRDefault="004D0020" w:rsidP="004D0020">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11.4. Заявки, поданные после окончания срока подачи заявок и не принятые Организатором  процедуры закупки, возвращаются участнику в тот же день вместе с описью документов</w:t>
      </w:r>
      <w:r w:rsidRPr="004D0020" w:rsidDel="008510AE">
        <w:rPr>
          <w:rFonts w:ascii="Times New Roman" w:eastAsia="Times New Roman" w:hAnsi="Times New Roman" w:cs="Times New Roman"/>
          <w:color w:val="000000"/>
          <w:sz w:val="28"/>
          <w:szCs w:val="28"/>
          <w:lang w:eastAsia="ru-RU"/>
        </w:rPr>
        <w:t xml:space="preserve"> </w:t>
      </w:r>
      <w:r w:rsidRPr="004D0020">
        <w:rPr>
          <w:rFonts w:ascii="Times New Roman" w:eastAsia="Times New Roman" w:hAnsi="Times New Roman" w:cs="Times New Roman"/>
          <w:color w:val="000000"/>
          <w:sz w:val="28"/>
          <w:szCs w:val="28"/>
          <w:lang w:eastAsia="ru-RU"/>
        </w:rPr>
        <w:t>(с отметкой об отказе в приеме) путем вручения их участнику или его уполномоченному представителю под расписку либо путем отправления по почте с уведомлением о вручении.</w:t>
      </w:r>
    </w:p>
    <w:p w:rsidR="004D0020" w:rsidRPr="004D0020" w:rsidRDefault="004D0020" w:rsidP="004D0020">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11.5.  Участник вправе изменить или отозвать свою заявку на участие в  конкурентных переговорах после её подачи в любое время до истечения срока предоставления заявок на участие в  конкурентных переговорах. В случае представления изменений заявки на участие в  конкурентных переговорах изменение необходимо оформить и запечатать в конверт согласно требованиям Документации с дополнительной надписью «Изменение заявки на участие в  конкурентных переговорах».</w:t>
      </w:r>
    </w:p>
    <w:p w:rsidR="004D0020" w:rsidRPr="004D0020" w:rsidRDefault="004D0020" w:rsidP="004D0020">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xml:space="preserve">11.6. Комиссия в установленное в Документации и извещении о проведение конкурентных переговоров время и дату рассматривает поступившие заявки участников. </w:t>
      </w:r>
    </w:p>
    <w:p w:rsidR="004D0020" w:rsidRPr="004D0020" w:rsidRDefault="004D0020" w:rsidP="004D0020">
      <w:pPr>
        <w:tabs>
          <w:tab w:val="left" w:pos="1080"/>
        </w:tabs>
        <w:spacing w:after="0" w:line="240" w:lineRule="auto"/>
        <w:ind w:firstLine="709"/>
        <w:jc w:val="both"/>
        <w:rPr>
          <w:rFonts w:ascii="Times New Roman" w:eastAsia="Times New Roman" w:hAnsi="Times New Roman" w:cs="Times New Roman"/>
          <w:color w:val="FF0000"/>
          <w:sz w:val="28"/>
          <w:szCs w:val="28"/>
          <w:lang w:eastAsia="ru-RU"/>
        </w:rPr>
      </w:pPr>
      <w:r w:rsidRPr="004D0020">
        <w:rPr>
          <w:rFonts w:ascii="Times New Roman" w:eastAsia="Times New Roman" w:hAnsi="Times New Roman" w:cs="Times New Roman"/>
          <w:color w:val="000000"/>
          <w:sz w:val="28"/>
          <w:szCs w:val="28"/>
          <w:lang w:eastAsia="ru-RU"/>
        </w:rPr>
        <w:t>11.7</w:t>
      </w:r>
      <w:r w:rsidRPr="004D0020">
        <w:rPr>
          <w:rFonts w:ascii="Times New Roman" w:eastAsia="Times New Roman" w:hAnsi="Times New Roman" w:cs="Times New Roman"/>
          <w:sz w:val="28"/>
          <w:szCs w:val="28"/>
          <w:lang w:eastAsia="ru-RU"/>
        </w:rPr>
        <w:t>. В случае если на участие в конкурентных переговорах подана только одна заявка конкурентные переговоры признаются несостоявшимися. Договор с единственным потенциальным участником конкурентных переговоров не заключается.</w:t>
      </w:r>
    </w:p>
    <w:p w:rsidR="004D0020" w:rsidRPr="004D0020" w:rsidRDefault="004D0020" w:rsidP="004D0020">
      <w:pPr>
        <w:keepNext/>
        <w:spacing w:after="0" w:line="240" w:lineRule="auto"/>
        <w:ind w:firstLine="709"/>
        <w:jc w:val="both"/>
        <w:outlineLvl w:val="1"/>
        <w:rPr>
          <w:rFonts w:ascii="Times New Roman" w:eastAsia="Times New Roman" w:hAnsi="Times New Roman" w:cs="Times New Roman"/>
          <w:bCs/>
          <w:color w:val="000000"/>
          <w:sz w:val="28"/>
          <w:szCs w:val="28"/>
          <w:lang w:eastAsia="ru-RU"/>
        </w:rPr>
      </w:pPr>
      <w:r w:rsidRPr="004D0020">
        <w:rPr>
          <w:rFonts w:ascii="Times New Roman" w:eastAsia="Times New Roman" w:hAnsi="Times New Roman" w:cs="Times New Roman"/>
          <w:bCs/>
          <w:color w:val="000000"/>
          <w:sz w:val="28"/>
          <w:szCs w:val="28"/>
          <w:lang w:eastAsia="ru-RU"/>
        </w:rPr>
        <w:t>12.</w:t>
      </w:r>
      <w:bookmarkStart w:id="16" w:name="_Toc309374367"/>
      <w:r w:rsidRPr="004D0020">
        <w:rPr>
          <w:rFonts w:ascii="Times New Roman" w:eastAsia="Times New Roman" w:hAnsi="Times New Roman" w:cs="Times New Roman"/>
          <w:bCs/>
          <w:color w:val="000000"/>
          <w:sz w:val="28"/>
          <w:szCs w:val="28"/>
          <w:lang w:eastAsia="ru-RU"/>
        </w:rPr>
        <w:t xml:space="preserve"> </w:t>
      </w:r>
      <w:r w:rsidRPr="004D0020">
        <w:rPr>
          <w:rFonts w:ascii="Times New Roman" w:eastAsia="Times New Roman" w:hAnsi="Times New Roman" w:cs="Times New Roman"/>
          <w:bCs/>
          <w:iCs/>
          <w:color w:val="000000"/>
          <w:sz w:val="28"/>
          <w:szCs w:val="28"/>
          <w:lang w:eastAsia="ru-RU"/>
        </w:rPr>
        <w:t>Отбор участников конкурентных переговоров, проведение конкурентных переговоров</w:t>
      </w:r>
      <w:bookmarkEnd w:id="16"/>
      <w:r w:rsidRPr="004D0020">
        <w:rPr>
          <w:rFonts w:ascii="Times New Roman" w:eastAsia="Times New Roman" w:hAnsi="Times New Roman" w:cs="Times New Roman"/>
          <w:bCs/>
          <w:iCs/>
          <w:color w:val="000000"/>
          <w:sz w:val="28"/>
          <w:szCs w:val="28"/>
          <w:lang w:eastAsia="ru-RU"/>
        </w:rPr>
        <w:t>.</w:t>
      </w:r>
    </w:p>
    <w:p w:rsidR="004D0020" w:rsidRPr="004D0020" w:rsidRDefault="004D0020" w:rsidP="004D0020">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 xml:space="preserve">12.1. Комиссия рассматривает заявки на участие в конкурентных переговорах на соответствие требованиям, установленным в Документации. </w:t>
      </w:r>
      <w:r w:rsidRPr="004D0020">
        <w:rPr>
          <w:rFonts w:ascii="Times New Roman" w:eastAsia="Times New Roman" w:hAnsi="Times New Roman" w:cs="Times New Roman"/>
          <w:color w:val="000000"/>
          <w:sz w:val="28"/>
          <w:szCs w:val="28"/>
        </w:rPr>
        <w:lastRenderedPageBreak/>
        <w:t xml:space="preserve">Срок рассмотрения заявок не может превышать десяти дней со дня окончания подачи заявок. </w:t>
      </w:r>
    </w:p>
    <w:p w:rsidR="004D0020" w:rsidRPr="004D0020" w:rsidRDefault="004D0020" w:rsidP="004D0020">
      <w:pPr>
        <w:tabs>
          <w:tab w:val="num" w:pos="1080"/>
          <w:tab w:val="num" w:pos="216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xml:space="preserve">12.2. В рамках стадии отбора Комиссия может запросить у участников разъяснения или дополнения их заявок на участие в конкурентных переговорах, в том числе представления дополнительных документов. </w:t>
      </w:r>
    </w:p>
    <w:p w:rsidR="004D0020" w:rsidRPr="004D0020" w:rsidRDefault="004D0020" w:rsidP="004D0020">
      <w:pPr>
        <w:tabs>
          <w:tab w:val="num" w:pos="1080"/>
          <w:tab w:val="num" w:pos="216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12.3. По результатам проведения стадии отбора Комиссия имеет право отклонить заявки на участие в конкурентных переговорах, которые:</w:t>
      </w:r>
    </w:p>
    <w:p w:rsidR="004D0020" w:rsidRPr="004D0020" w:rsidRDefault="004D0020" w:rsidP="004D0020">
      <w:pPr>
        <w:tabs>
          <w:tab w:val="num" w:pos="1080"/>
          <w:tab w:val="num" w:pos="216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xml:space="preserve">- не отвечают требованиям документации по предмету конкурентных переговоров, по оформлению и составу заявок; </w:t>
      </w:r>
    </w:p>
    <w:p w:rsidR="004D0020" w:rsidRPr="004D0020" w:rsidRDefault="004D0020" w:rsidP="004D0020">
      <w:pPr>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поданы участниками конкурентных переговоров, не отвечающими требованиям документации о проведении конкурентных переговоров, или привлеченные ими для исполнения договора соисполнители (субподрядчики, субпоставщики)  не соответствуют требованиям документации (если требования к соисполнителям (субподрядчикам, субпоставщикам) были установлены в документации).</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12.4. По завершении стадии отбора членами Комиссии составляется Перечень участников конкурентных переговоров, допускаемых к этапу проведения переговоров (далее – Перечень), с указанием предложений участников.</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FF0000"/>
          <w:sz w:val="28"/>
          <w:szCs w:val="28"/>
        </w:rPr>
      </w:pPr>
      <w:r w:rsidRPr="004D0020">
        <w:rPr>
          <w:rFonts w:ascii="Times New Roman" w:eastAsia="Times New Roman" w:hAnsi="Times New Roman" w:cs="Times New Roman"/>
          <w:color w:val="000000"/>
          <w:sz w:val="28"/>
          <w:szCs w:val="28"/>
        </w:rPr>
        <w:t xml:space="preserve">12.5. По результатам стадии отбора Комиссией составляется протокол, в котором указывается, перечень участников, подавших заявки на участие в конкурентных переговорах, сведения об отклоненных заявках на участие в конкурентных переговорах, с указанием причин отклонения, и сведения о допущенных к конкурентным переговорам участниках, вошедших в Перечень, указанный в подпункте 12.4 пункта 12 настоящего Приложения к Положению. Указанный протокол размещается на официальном сайте о размещении заказов не позднее дня, следующего за днем подписания протокола. </w:t>
      </w:r>
    </w:p>
    <w:p w:rsidR="004D0020" w:rsidRPr="004D0020" w:rsidRDefault="004D0020" w:rsidP="004D0020">
      <w:pPr>
        <w:keepNext/>
        <w:spacing w:after="0" w:line="240" w:lineRule="auto"/>
        <w:ind w:firstLine="709"/>
        <w:jc w:val="both"/>
        <w:outlineLvl w:val="2"/>
        <w:rPr>
          <w:rFonts w:ascii="Times New Roman" w:eastAsia="Times New Roman" w:hAnsi="Times New Roman" w:cs="Times New Roman"/>
          <w:bCs/>
          <w:color w:val="000000"/>
          <w:sz w:val="28"/>
          <w:szCs w:val="28"/>
          <w:lang w:eastAsia="ru-RU"/>
        </w:rPr>
      </w:pPr>
      <w:bookmarkStart w:id="17" w:name="_Ref93697814"/>
      <w:bookmarkStart w:id="18" w:name="_Toc98254003"/>
      <w:bookmarkStart w:id="19" w:name="_Toc176759498"/>
      <w:bookmarkStart w:id="20" w:name="_Toc176866249"/>
      <w:r w:rsidRPr="004D0020">
        <w:rPr>
          <w:rFonts w:ascii="Times New Roman" w:eastAsia="Times New Roman" w:hAnsi="Times New Roman" w:cs="Times New Roman"/>
          <w:bCs/>
          <w:color w:val="000000"/>
          <w:sz w:val="28"/>
          <w:szCs w:val="28"/>
          <w:lang w:eastAsia="ru-RU"/>
        </w:rPr>
        <w:t>13.</w:t>
      </w:r>
      <w:bookmarkStart w:id="21" w:name="_Toc309374368"/>
      <w:r w:rsidRPr="004D0020">
        <w:rPr>
          <w:rFonts w:ascii="Times New Roman" w:eastAsia="Times New Roman" w:hAnsi="Times New Roman" w:cs="Times New Roman"/>
          <w:bCs/>
          <w:color w:val="000000"/>
          <w:sz w:val="28"/>
          <w:szCs w:val="28"/>
          <w:lang w:eastAsia="ru-RU"/>
        </w:rPr>
        <w:t xml:space="preserve"> Проведение конкурентных переговоров</w:t>
      </w:r>
      <w:bookmarkEnd w:id="21"/>
      <w:r w:rsidRPr="004D0020">
        <w:rPr>
          <w:rFonts w:ascii="Times New Roman" w:eastAsia="Times New Roman" w:hAnsi="Times New Roman" w:cs="Times New Roman"/>
          <w:bCs/>
          <w:color w:val="000000"/>
          <w:sz w:val="28"/>
          <w:szCs w:val="28"/>
          <w:lang w:eastAsia="ru-RU"/>
        </w:rPr>
        <w:t>.</w:t>
      </w:r>
    </w:p>
    <w:bookmarkEnd w:id="17"/>
    <w:bookmarkEnd w:id="18"/>
    <w:bookmarkEnd w:id="19"/>
    <w:bookmarkEnd w:id="20"/>
    <w:p w:rsidR="004D0020" w:rsidRPr="004D0020" w:rsidRDefault="004D0020" w:rsidP="004D0020">
      <w:pPr>
        <w:shd w:val="clear" w:color="auto" w:fill="FFFFFF"/>
        <w:tabs>
          <w:tab w:val="num" w:pos="216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bCs/>
          <w:iCs/>
          <w:color w:val="000000"/>
          <w:spacing w:val="-4"/>
          <w:sz w:val="28"/>
          <w:szCs w:val="28"/>
          <w:lang w:eastAsia="ru-RU"/>
        </w:rPr>
        <w:t>13.</w:t>
      </w:r>
      <w:r w:rsidRPr="004D0020">
        <w:rPr>
          <w:rFonts w:ascii="Times New Roman" w:eastAsia="Times New Roman" w:hAnsi="Times New Roman" w:cs="Times New Roman"/>
          <w:color w:val="000000"/>
          <w:sz w:val="28"/>
          <w:szCs w:val="28"/>
          <w:lang w:eastAsia="ru-RU"/>
        </w:rPr>
        <w:t xml:space="preserve">1. После рассмотрения заявок на участие в конкурентных переговорах Комиссия проводит протоколируемые переговоры с определенными в Перечне участниками конкурентных переговоров. </w:t>
      </w:r>
    </w:p>
    <w:p w:rsidR="004D0020" w:rsidRPr="004D0020" w:rsidRDefault="004D0020" w:rsidP="004D0020">
      <w:pPr>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13.2. Переговоры могут проводиться в один или несколько туров. Очередность переговоров устанавливает Комиссия. Переговоры могут вестись в отношении любых требований Заказчика и любых предложений участника, касательно свойств и характеристик работ, услуг, условий выполнения работ, оказания услуг и оплаты, условий и формы договора, условий и порядка привлечения участником соисполнителей (субподрядчиков, субпоставщиков) в том случае, если заказчиком, допускается привлечение участником процедуры закупки соисполнителей (субподрядчиков, субпоставщиков) для исполнения договора.</w:t>
      </w:r>
    </w:p>
    <w:p w:rsidR="004D0020" w:rsidRPr="004D0020" w:rsidRDefault="004D0020" w:rsidP="004D0020">
      <w:pPr>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13.3. Участникам, допущенным к переговорам, должны быть направлены уведомления с указанием даты, времени и места проведения конкурентных переговоров.</w:t>
      </w:r>
    </w:p>
    <w:p w:rsidR="004D0020" w:rsidRPr="004D0020" w:rsidRDefault="004D0020" w:rsidP="004D0020">
      <w:pPr>
        <w:tabs>
          <w:tab w:val="num" w:pos="1080"/>
          <w:tab w:val="num" w:pos="216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lastRenderedPageBreak/>
        <w:t>13.4. При проведении переговоров все участники данных переговоров обязаны  соблюдать конфиденциальность и следующие требования:</w:t>
      </w:r>
    </w:p>
    <w:p w:rsidR="004D0020" w:rsidRPr="004D0020" w:rsidRDefault="004D0020" w:rsidP="004D0020">
      <w:pPr>
        <w:tabs>
          <w:tab w:val="num" w:pos="1080"/>
          <w:tab w:val="num" w:pos="216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любые переговоры между лицами, уполномоченными Комиссией и участником конкурентных переговоров, носят конфиденциальный характер;</w:t>
      </w:r>
    </w:p>
    <w:p w:rsidR="004D0020" w:rsidRPr="004D0020" w:rsidRDefault="004D0020" w:rsidP="004D0020">
      <w:pPr>
        <w:tabs>
          <w:tab w:val="num" w:pos="1080"/>
          <w:tab w:val="num" w:pos="216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ни одна из сторон переговоров не раскрывает никакому другому лицу никакой технической, ценовой или иной информации, относящейся к этим переговорам, без согласия другой стороны.</w:t>
      </w:r>
    </w:p>
    <w:p w:rsidR="004D0020" w:rsidRPr="004D0020" w:rsidRDefault="004D0020" w:rsidP="004D0020">
      <w:pPr>
        <w:shd w:val="clear" w:color="auto" w:fill="FFFFFF"/>
        <w:tabs>
          <w:tab w:val="num" w:pos="1080"/>
          <w:tab w:val="num" w:pos="216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xml:space="preserve">13.5. Переговоры протоколируются, каждый протокол переговоров подписывается Комиссией и присутствующими на проведении конкурентных переговоров участниками переговоров. </w:t>
      </w:r>
    </w:p>
    <w:p w:rsidR="004D0020" w:rsidRPr="004D0020" w:rsidRDefault="004D0020" w:rsidP="004D0020">
      <w:pPr>
        <w:keepNext/>
        <w:spacing w:after="0" w:line="240" w:lineRule="auto"/>
        <w:ind w:firstLine="709"/>
        <w:jc w:val="both"/>
        <w:outlineLvl w:val="1"/>
        <w:rPr>
          <w:rFonts w:ascii="Times New Roman" w:eastAsia="Times New Roman" w:hAnsi="Times New Roman" w:cs="Times New Roman"/>
          <w:bCs/>
          <w:color w:val="000000"/>
          <w:sz w:val="28"/>
          <w:szCs w:val="28"/>
          <w:lang w:eastAsia="ru-RU"/>
        </w:rPr>
      </w:pPr>
      <w:r w:rsidRPr="004D0020">
        <w:rPr>
          <w:rFonts w:ascii="Times New Roman" w:eastAsia="Times New Roman" w:hAnsi="Times New Roman" w:cs="Times New Roman"/>
          <w:bCs/>
          <w:color w:val="000000"/>
          <w:sz w:val="28"/>
          <w:szCs w:val="28"/>
          <w:lang w:eastAsia="ru-RU"/>
        </w:rPr>
        <w:t>1</w:t>
      </w:r>
      <w:bookmarkStart w:id="22" w:name="_Toc309374369"/>
      <w:r w:rsidRPr="004D0020">
        <w:rPr>
          <w:rFonts w:ascii="Times New Roman" w:eastAsia="Times New Roman" w:hAnsi="Times New Roman" w:cs="Times New Roman"/>
          <w:bCs/>
          <w:color w:val="000000"/>
          <w:sz w:val="28"/>
          <w:szCs w:val="28"/>
          <w:lang w:eastAsia="ru-RU"/>
        </w:rPr>
        <w:t xml:space="preserve">4. </w:t>
      </w:r>
      <w:r w:rsidRPr="004D0020">
        <w:rPr>
          <w:rFonts w:ascii="Times New Roman" w:eastAsia="Times New Roman" w:hAnsi="Times New Roman" w:cs="Times New Roman"/>
          <w:bCs/>
          <w:iCs/>
          <w:color w:val="000000"/>
          <w:sz w:val="28"/>
          <w:szCs w:val="28"/>
          <w:lang w:eastAsia="ru-RU"/>
        </w:rPr>
        <w:t>Выбор Победителя конкурентных переговоров</w:t>
      </w:r>
      <w:bookmarkEnd w:id="22"/>
      <w:r w:rsidRPr="004D0020">
        <w:rPr>
          <w:rFonts w:ascii="Times New Roman" w:eastAsia="Times New Roman" w:hAnsi="Times New Roman" w:cs="Times New Roman"/>
          <w:bCs/>
          <w:iCs/>
          <w:color w:val="000000"/>
          <w:sz w:val="28"/>
          <w:szCs w:val="28"/>
          <w:lang w:eastAsia="ru-RU"/>
        </w:rPr>
        <w:t>.</w:t>
      </w:r>
    </w:p>
    <w:p w:rsidR="004D0020" w:rsidRPr="004D0020" w:rsidRDefault="004D0020" w:rsidP="004D0020">
      <w:pPr>
        <w:tabs>
          <w:tab w:val="left" w:pos="1260"/>
          <w:tab w:val="num" w:pos="216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bCs/>
          <w:iCs/>
          <w:color w:val="000000"/>
          <w:spacing w:val="-4"/>
          <w:sz w:val="28"/>
          <w:szCs w:val="28"/>
          <w:lang w:eastAsia="ru-RU"/>
        </w:rPr>
        <w:t>14.</w:t>
      </w:r>
      <w:r w:rsidRPr="004D0020">
        <w:rPr>
          <w:rFonts w:ascii="Times New Roman" w:eastAsia="Times New Roman" w:hAnsi="Times New Roman" w:cs="Times New Roman"/>
          <w:color w:val="000000"/>
          <w:sz w:val="28"/>
          <w:szCs w:val="28"/>
          <w:lang w:eastAsia="ru-RU"/>
        </w:rPr>
        <w:t xml:space="preserve">1. Оценка заявок на участие в конкурентных переговорах осуществляется с учетом зафиксированных в протоколе результатов переговоров в соответствии с процедурами и критериями, установленными в Документации. </w:t>
      </w:r>
    </w:p>
    <w:p w:rsidR="004D0020" w:rsidRPr="004D0020" w:rsidRDefault="004D0020" w:rsidP="004D0020">
      <w:pPr>
        <w:tabs>
          <w:tab w:val="num" w:pos="1080"/>
          <w:tab w:val="num" w:pos="216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xml:space="preserve">14.2. На основании результатов оценки заявок на участие в конкурентных переговорах каждой заявке на участие в конкурентных переговорах относительно других по мере уменьшения степени выгодности содержащихся в них и протоколах переговоров условий исполнения договора присваивается порядковый номер. Заявке на участие в конкурентных переговорах, в которой (с учетом сведений, указанных в протоколах переговоров с подавшим ее участником) содержатся лучшие условия, присваивается первый номер. Победителем конкурентных переговоров признается участник, заявке на участие, в конкурентных переговорах которого присвоен первый номер. </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 xml:space="preserve">14.3. Комиссия ведет протокол оценки заявок на участие в конкурентных переговорах, в котором отражаются сведения о месте, дате, времени проведения оценки таких заявок, о порядке оценки заявок на участие в конкурентных переговорах, наименования и почтовые адреса участников, заявки которых были оценены, о принятом на основании результатов оценки на участие в конкурентных переговорах решении, о присвоении таким заявкам порядковых номеров, наименование и почтовый адрес участника конкурентных переговоров, признанного победителем, который подписывается членами Комиссии. Указанный протокол размещается на официальном сайте о размещении заказов не позднее чем через три дня со дня подписания протокола. </w:t>
      </w:r>
    </w:p>
    <w:p w:rsidR="004D0020" w:rsidRPr="004D0020" w:rsidRDefault="004D0020" w:rsidP="004D0020">
      <w:pPr>
        <w:widowControl w:val="0"/>
        <w:spacing w:after="0" w:line="240" w:lineRule="auto"/>
        <w:ind w:firstLine="709"/>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15.</w:t>
      </w:r>
      <w:bookmarkStart w:id="23" w:name="_Toc309374370"/>
      <w:r w:rsidRPr="004D0020">
        <w:rPr>
          <w:rFonts w:ascii="Times New Roman" w:eastAsia="Times New Roman" w:hAnsi="Times New Roman" w:cs="Times New Roman"/>
          <w:color w:val="000000"/>
          <w:sz w:val="28"/>
          <w:szCs w:val="28"/>
        </w:rPr>
        <w:t xml:space="preserve"> Заключение договора по итогам проведения конкурентных переговоров</w:t>
      </w:r>
      <w:bookmarkEnd w:id="23"/>
      <w:r w:rsidRPr="004D0020">
        <w:rPr>
          <w:rFonts w:ascii="Times New Roman" w:eastAsia="Times New Roman" w:hAnsi="Times New Roman" w:cs="Times New Roman"/>
          <w:color w:val="000000"/>
          <w:sz w:val="28"/>
          <w:szCs w:val="28"/>
        </w:rPr>
        <w:t>.</w:t>
      </w:r>
    </w:p>
    <w:p w:rsidR="004D0020" w:rsidRPr="004D0020" w:rsidRDefault="004D0020" w:rsidP="004D0020">
      <w:pPr>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pacing w:val="-4"/>
          <w:sz w:val="28"/>
          <w:szCs w:val="28"/>
          <w:lang w:eastAsia="ru-RU"/>
        </w:rPr>
        <w:t>15.</w:t>
      </w:r>
      <w:r w:rsidRPr="004D0020">
        <w:rPr>
          <w:rFonts w:ascii="Times New Roman" w:eastAsia="Times New Roman" w:hAnsi="Times New Roman" w:cs="Times New Roman"/>
          <w:color w:val="000000"/>
          <w:sz w:val="28"/>
          <w:szCs w:val="28"/>
          <w:lang w:eastAsia="ru-RU"/>
        </w:rPr>
        <w:t xml:space="preserve">1. Победитель конкурентных переговоров должен обеспечить подписание договора со своей стороны в срок не более чем 10 (десять) календарных дней со дня подписания протокола оценки заявок на участие в конкурентных переговорах Заказчиком. </w:t>
      </w:r>
    </w:p>
    <w:p w:rsidR="004D0020" w:rsidRPr="004D0020" w:rsidRDefault="004D0020" w:rsidP="004D0020">
      <w:pPr>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bCs/>
          <w:color w:val="000000"/>
          <w:sz w:val="28"/>
          <w:szCs w:val="28"/>
          <w:lang w:eastAsia="ru-RU"/>
        </w:rPr>
        <w:lastRenderedPageBreak/>
        <w:t>Заказчик подписывает договор со своей стороны после получения подписанного победителем конкурентных переговоров договора в срок, установленный в Документации, но не ранее 10 дней с даты публикации протокола оценки заявок на участие в конкурентных переговорах.</w:t>
      </w:r>
    </w:p>
    <w:p w:rsidR="004D0020" w:rsidRPr="004D0020" w:rsidRDefault="004D0020" w:rsidP="004D0020">
      <w:pPr>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 xml:space="preserve">15.2. Условия договора определяются в соответствии с требованиями Заказчика указанными в Документации и сведениями, содержащимися в заявке на участие в конкурентных переговорах с учетом зафиксированных в протоколе переговоров с данным участником результатов переговоров. </w:t>
      </w:r>
    </w:p>
    <w:p w:rsidR="004D0020" w:rsidRPr="004D0020" w:rsidRDefault="004D0020" w:rsidP="004D0020">
      <w:pPr>
        <w:tabs>
          <w:tab w:val="left" w:pos="1080"/>
        </w:tabs>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15.3. В случаях отказа победителя от подписания договора, в том числе в случае не подписания договора в срок, установленный подпунктом 15.1 пункта 15 настоящего Приложения к Положению, Заказчик вправе заключить договор  с участником конкурентных переговоров, заявке которого был присвоен второй порядковый номер, затем – третий номер. В таком случае указанные участники конкурентных переговоров должны обеспечить подписание договора в срок не более чем 10 (десять) календарных дней со дня получения уведомления о решении Заказчика заключить договор.  В случае отказа участников занявших первое, второе и третье место подписать договор процедура проведения конкурентных переговоров признается несостоявшейся.</w:t>
      </w:r>
    </w:p>
    <w:p w:rsidR="004D0020" w:rsidRPr="004D0020" w:rsidRDefault="004D0020" w:rsidP="004D0020">
      <w:pPr>
        <w:spacing w:after="0" w:line="240" w:lineRule="auto"/>
        <w:ind w:firstLine="709"/>
        <w:jc w:val="both"/>
        <w:rPr>
          <w:rFonts w:ascii="Times New Roman" w:eastAsia="Times New Roman" w:hAnsi="Times New Roman" w:cs="Times New Roman"/>
          <w:color w:val="000000"/>
          <w:sz w:val="28"/>
          <w:szCs w:val="28"/>
          <w:lang w:eastAsia="ru-RU"/>
        </w:rPr>
      </w:pPr>
      <w:r w:rsidRPr="004D0020">
        <w:rPr>
          <w:rFonts w:ascii="Times New Roman" w:eastAsia="Times New Roman" w:hAnsi="Times New Roman" w:cs="Times New Roman"/>
          <w:color w:val="000000"/>
          <w:sz w:val="28"/>
          <w:szCs w:val="28"/>
          <w:lang w:eastAsia="ru-RU"/>
        </w:rPr>
        <w:t>15.4. Заказчик вправе без объяснения причин отказаться от заключения договора, не возмещая участнику понесенные им расходы в связи с участием в процедуре конкурентных переговоров.</w:t>
      </w:r>
    </w:p>
    <w:p w:rsidR="004D0020" w:rsidRPr="004D0020" w:rsidRDefault="004D0020" w:rsidP="004D0020">
      <w:pPr>
        <w:spacing w:after="0" w:line="240" w:lineRule="auto"/>
        <w:ind w:firstLine="709"/>
        <w:jc w:val="both"/>
        <w:rPr>
          <w:rFonts w:ascii="Times New Roman" w:eastAsia="Times New Roman" w:hAnsi="Times New Roman" w:cs="Times New Roman"/>
          <w:color w:val="000000"/>
          <w:sz w:val="28"/>
          <w:szCs w:val="28"/>
          <w:lang w:eastAsia="ru-RU"/>
        </w:rPr>
      </w:pPr>
    </w:p>
    <w:p w:rsidR="004D0020" w:rsidRPr="004D0020" w:rsidRDefault="004D0020" w:rsidP="004D0020">
      <w:pPr>
        <w:spacing w:after="0" w:line="240" w:lineRule="auto"/>
        <w:ind w:firstLine="709"/>
        <w:jc w:val="both"/>
        <w:rPr>
          <w:rFonts w:ascii="Times New Roman" w:eastAsia="Times New Roman" w:hAnsi="Times New Roman" w:cs="Times New Roman"/>
          <w:color w:val="000000"/>
          <w:sz w:val="28"/>
          <w:szCs w:val="28"/>
          <w:lang w:eastAsia="ru-RU"/>
        </w:rPr>
      </w:pPr>
    </w:p>
    <w:p w:rsidR="004D0020" w:rsidRPr="004D0020" w:rsidRDefault="004D0020" w:rsidP="004D0020">
      <w:pPr>
        <w:widowControl w:val="0"/>
        <w:tabs>
          <w:tab w:val="left" w:pos="1520"/>
        </w:tabs>
        <w:spacing w:after="0" w:line="240" w:lineRule="auto"/>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p>
    <w:tbl>
      <w:tblPr>
        <w:tblW w:w="0" w:type="auto"/>
        <w:tblInd w:w="5670" w:type="dxa"/>
        <w:tblLook w:val="04A0" w:firstRow="1" w:lastRow="0" w:firstColumn="1" w:lastColumn="0" w:noHBand="0" w:noVBand="1"/>
      </w:tblPr>
      <w:tblGrid>
        <w:gridCol w:w="4121"/>
      </w:tblGrid>
      <w:tr w:rsidR="004D0020" w:rsidRPr="004D0020" w:rsidTr="00AC6386">
        <w:tc>
          <w:tcPr>
            <w:tcW w:w="9791" w:type="dxa"/>
            <w:shd w:val="clear" w:color="auto" w:fill="auto"/>
          </w:tcPr>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lastRenderedPageBreak/>
              <w:t>ПРИЛОЖЕНИЕ  № 5</w:t>
            </w: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к Положению о закупках товаров, работ, услуг ГАУК КК Краснодарского театра драмы</w:t>
            </w:r>
          </w:p>
        </w:tc>
      </w:tr>
    </w:tbl>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 xml:space="preserve">ПОРЯДОК </w:t>
      </w:r>
    </w:p>
    <w:p w:rsidR="004D0020" w:rsidRPr="004D0020" w:rsidRDefault="004D0020" w:rsidP="004D0020">
      <w:pPr>
        <w:widowControl w:val="0"/>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закупки у единственного поставщика</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shd w:val="clear" w:color="auto" w:fill="FFFFFF"/>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При осуществлении закупки у единственного поставщика цена договора устанавливается по решению Заказчика, принятого на основании соответствующего экономического обоснования Комиссии. Экономическое обоснование Комиссии хранится Заказчиком вместе с договором.</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Размещение заказа у единственного поставщика, без использования конкурентных процедур закупки может осуществляться только в случаях предусмотренных подпунктом 6.1 пункта 6 Методических рекомендаций по выбору способа (процедуры) закупки (Приложение № 9 к настоящему Положению), являющихся неотъемлемой частью настоящего Положения.</w:t>
      </w:r>
      <w:r w:rsidRPr="004D0020">
        <w:rPr>
          <w:rFonts w:ascii="Calibri" w:eastAsia="Times New Roman" w:hAnsi="Calibri" w:cs="Times New Roman"/>
        </w:rPr>
        <w:t xml:space="preserve"> </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rPr>
        <w:t>3. Заказчик не позднее 10-го числа месяца, следующего за отчетным месяцем, размещает на официальном сайте сведения о количестве  и об общей стоимости договоров, заключенных Заказчиком по результатом закупки у единственного поставщика (исполнителя, подрядчика). Заказчик вправе не размещать на официальном сайте сведения о закупке товаров, работ, услуг, стоимость которых не превышает сто тысяч рублей.</w:t>
      </w: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br w:type="page"/>
      </w:r>
    </w:p>
    <w:tbl>
      <w:tblPr>
        <w:tblW w:w="0" w:type="auto"/>
        <w:tblInd w:w="5670" w:type="dxa"/>
        <w:tblLook w:val="04A0" w:firstRow="1" w:lastRow="0" w:firstColumn="1" w:lastColumn="0" w:noHBand="0" w:noVBand="1"/>
      </w:tblPr>
      <w:tblGrid>
        <w:gridCol w:w="4121"/>
      </w:tblGrid>
      <w:tr w:rsidR="004D0020" w:rsidRPr="004D0020" w:rsidTr="00AC6386">
        <w:tc>
          <w:tcPr>
            <w:tcW w:w="9791" w:type="dxa"/>
            <w:shd w:val="clear" w:color="auto" w:fill="auto"/>
          </w:tcPr>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lastRenderedPageBreak/>
              <w:t>ПРИЛОЖЕНИЕ  № 6</w:t>
            </w: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к Положению о закупках товаров, работ, услуг ГАУК КК Краснодарского театра драмы</w:t>
            </w:r>
          </w:p>
        </w:tc>
      </w:tr>
    </w:tbl>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b/>
          <w:i/>
          <w:sz w:val="24"/>
          <w:szCs w:val="24"/>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 xml:space="preserve">ПОРЯДОК </w:t>
      </w:r>
    </w:p>
    <w:p w:rsidR="004D0020" w:rsidRPr="004D0020" w:rsidRDefault="004D0020" w:rsidP="004D0020">
      <w:pPr>
        <w:widowControl w:val="0"/>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 xml:space="preserve">проведения сбора коммерческих предложений </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Заказчик при проведении предварительной процедуры сбора коммерческих предложений размещает на официальном сайте помимо информации, обязательной к размещению при проведении процедур закупок на аукционе (открытом, закрытом), способом запроса ценовых котировок, информацию с указанием:</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предмета закупки (товаров, работ, услуг);</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даты и времени начала и окончания срока подачи коммерческих предложений;</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условий поставки/доставки;</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иные, необходимые для корректного определения цены, документы;</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 требования к поставщикам;</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6) требования к оформлению коммерческого предложения.</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Подача коммерческих предложений поставщиками возможна в сроки, указанные Заказчиком. Участник сбора коммерческих  предложений может подать только одно предложение.</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По итогам сбора коммерческих предложений формируется протокол поступивших предложений для проведения закупки на аукционе (открытом, закрытом) или проведения запроса ценовых котировок.</w:t>
      </w:r>
    </w:p>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br w:type="page"/>
      </w:r>
    </w:p>
    <w:tbl>
      <w:tblPr>
        <w:tblW w:w="0" w:type="auto"/>
        <w:tblInd w:w="5670" w:type="dxa"/>
        <w:tblLook w:val="04A0" w:firstRow="1" w:lastRow="0" w:firstColumn="1" w:lastColumn="0" w:noHBand="0" w:noVBand="1"/>
      </w:tblPr>
      <w:tblGrid>
        <w:gridCol w:w="4121"/>
      </w:tblGrid>
      <w:tr w:rsidR="004D0020" w:rsidRPr="004D0020" w:rsidTr="00AC6386">
        <w:tc>
          <w:tcPr>
            <w:tcW w:w="9791" w:type="dxa"/>
            <w:shd w:val="clear" w:color="auto" w:fill="auto"/>
          </w:tcPr>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lastRenderedPageBreak/>
              <w:t>ПРИЛОЖЕНИЕ  № 7</w:t>
            </w: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к Положению о закупках товаров, работ, услуг ГАУК КК Краснодарского театра драмы</w:t>
            </w:r>
          </w:p>
        </w:tc>
      </w:tr>
    </w:tbl>
    <w:p w:rsidR="004D0020" w:rsidRPr="004D0020" w:rsidRDefault="004D0020" w:rsidP="004D0020">
      <w:pPr>
        <w:widowControl w:val="0"/>
        <w:tabs>
          <w:tab w:val="left" w:pos="1520"/>
        </w:tabs>
        <w:spacing w:after="0" w:line="240" w:lineRule="auto"/>
        <w:ind w:left="5670" w:right="-20"/>
        <w:jc w:val="center"/>
        <w:rPr>
          <w:rFonts w:ascii="Times New Roman" w:eastAsia="Times New Roman" w:hAnsi="Times New Roman" w:cs="Times New Roman"/>
          <w:sz w:val="28"/>
          <w:szCs w:val="28"/>
        </w:rPr>
      </w:pPr>
    </w:p>
    <w:p w:rsidR="004D0020" w:rsidRPr="004D0020" w:rsidRDefault="004D0020" w:rsidP="004D0020">
      <w:pPr>
        <w:widowControl w:val="0"/>
        <w:spacing w:after="0" w:line="240" w:lineRule="auto"/>
        <w:ind w:right="-20" w:firstLine="720"/>
        <w:jc w:val="center"/>
        <w:rPr>
          <w:rFonts w:ascii="Times New Roman" w:eastAsia="Times New Roman" w:hAnsi="Times New Roman" w:cs="Times New Roman"/>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 xml:space="preserve">ПОРЯДОК </w:t>
      </w:r>
    </w:p>
    <w:p w:rsidR="004D0020" w:rsidRPr="004D0020" w:rsidRDefault="004D0020" w:rsidP="004D0020">
      <w:pPr>
        <w:widowControl w:val="0"/>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 xml:space="preserve">проведения квалификационного отбора </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Критерии квалификационного отбора поставщиков определяются Заказчиком.</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Заказчик при проведении предварительной процедуры квалификационного отбора размещает на официальном сайте помимо информации, обязательной к размещению при проведении процедур закупок на конкурсе (открытом, закрытом), информацию с указанием:</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требования к квалификации поставщика;</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критерии отбора;</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требования к форме и составу заявки на участие в отборе;</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сроки подачи заявок на участие в отборе;</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 дата рассмотрения заявок на участие в отборе.</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Заявка на участие в отборе должна соответствовать требованиям, указанным в сообщении о проведении квалификационного отбора.</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Участник квалификационного отбора вправе подать только одну заявку на участие в отборе.</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i/>
          <w:sz w:val="24"/>
          <w:szCs w:val="24"/>
        </w:rPr>
      </w:pPr>
      <w:r w:rsidRPr="004D0020">
        <w:rPr>
          <w:rFonts w:ascii="Times New Roman" w:eastAsia="Times New Roman" w:hAnsi="Times New Roman" w:cs="Times New Roman"/>
          <w:sz w:val="28"/>
          <w:szCs w:val="28"/>
        </w:rPr>
        <w:t>5. Комиссия определяет участников квалификационного отбора, соответствующих установленным требованиям и составляет протокол для проведения закупки на конкурсе (открытом, закрытом).</w:t>
      </w:r>
    </w:p>
    <w:p w:rsidR="004D0020" w:rsidRPr="004D0020" w:rsidRDefault="004D0020" w:rsidP="004D0020">
      <w:pPr>
        <w:widowControl w:val="0"/>
        <w:tabs>
          <w:tab w:val="left" w:pos="1520"/>
        </w:tabs>
        <w:spacing w:after="0" w:line="240" w:lineRule="auto"/>
        <w:ind w:left="5529"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br w:type="page"/>
      </w:r>
    </w:p>
    <w:tbl>
      <w:tblPr>
        <w:tblW w:w="0" w:type="auto"/>
        <w:tblInd w:w="5670" w:type="dxa"/>
        <w:tblLook w:val="04A0" w:firstRow="1" w:lastRow="0" w:firstColumn="1" w:lastColumn="0" w:noHBand="0" w:noVBand="1"/>
      </w:tblPr>
      <w:tblGrid>
        <w:gridCol w:w="4121"/>
      </w:tblGrid>
      <w:tr w:rsidR="004D0020" w:rsidRPr="004D0020" w:rsidTr="00AC6386">
        <w:tc>
          <w:tcPr>
            <w:tcW w:w="9791" w:type="dxa"/>
            <w:shd w:val="clear" w:color="auto" w:fill="auto"/>
          </w:tcPr>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lastRenderedPageBreak/>
              <w:t>ПРИЛОЖЕНИЕ № 8</w:t>
            </w: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к Положению о закупках товаров, работ, услуг ГАУК КК Краснодарского театра драмы</w:t>
            </w:r>
          </w:p>
        </w:tc>
      </w:tr>
    </w:tbl>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b/>
          <w:sz w:val="28"/>
          <w:szCs w:val="28"/>
        </w:rPr>
      </w:pP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b/>
          <w:sz w:val="28"/>
          <w:szCs w:val="28"/>
        </w:rPr>
      </w:pP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b/>
          <w:sz w:val="28"/>
          <w:szCs w:val="28"/>
        </w:rPr>
      </w:pPr>
    </w:p>
    <w:p w:rsidR="004D0020" w:rsidRPr="004D0020" w:rsidRDefault="004D0020" w:rsidP="004D0020">
      <w:pPr>
        <w:widowControl w:val="0"/>
        <w:tabs>
          <w:tab w:val="left" w:pos="3690"/>
        </w:tabs>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 xml:space="preserve">ПОРЯДОК </w:t>
      </w:r>
    </w:p>
    <w:p w:rsidR="004D0020" w:rsidRPr="004D0020" w:rsidRDefault="004D0020" w:rsidP="004D0020">
      <w:pPr>
        <w:widowControl w:val="0"/>
        <w:spacing w:after="0" w:line="240" w:lineRule="auto"/>
        <w:ind w:right="-20" w:firstLine="720"/>
        <w:jc w:val="center"/>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проведения конкурентного отбора</w:t>
      </w:r>
    </w:p>
    <w:p w:rsidR="004D0020" w:rsidRPr="004D0020" w:rsidRDefault="004D0020" w:rsidP="004D0020">
      <w:pPr>
        <w:widowControl w:val="0"/>
        <w:spacing w:after="0" w:line="240" w:lineRule="auto"/>
        <w:ind w:right="-20" w:firstLine="720"/>
        <w:jc w:val="center"/>
        <w:rPr>
          <w:rFonts w:ascii="Times New Roman" w:eastAsia="Times New Roman" w:hAnsi="Times New Roman" w:cs="Times New Roman"/>
          <w:sz w:val="28"/>
          <w:szCs w:val="28"/>
        </w:rPr>
      </w:pPr>
    </w:p>
    <w:p w:rsidR="004D0020" w:rsidRPr="004D0020" w:rsidRDefault="004D0020" w:rsidP="004D0020">
      <w:pPr>
        <w:widowControl w:val="0"/>
        <w:spacing w:after="0" w:line="240" w:lineRule="auto"/>
        <w:ind w:right="-20"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1. К критериям конкурентного отбора поставщиков, определяемых Заказчиком, можно отнести следующее: </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требования к товарам, работам, услугам (вид закупаемой продукции, объем поставки, гарантия качества и др.);</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требования к поставке товаров, работ, услуг (место и срок поставки, упаковка и др.);</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требования к поставщикам (наличие специальных разрешений, лицензий, опыту аналогичных работ, квалификации сотрудников и др.);</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предложения по цене товаров, работ, услуг;</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иные критерии.</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Заказчик при проведении предварительной процедуры конкурентного отбора размещает на официальном сайте помимо информации, обязательной к размещению при проведении процедур закупок на конкурсе (открытом, закрытом), информацию с указанием:</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требования к поставщику;</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2) критерии отбора;</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требования к форме и составу заявки на участие в отборе;</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сроки подачи заявок на участие в отборе;</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5) дата рассмотрения заявок на участие в отборе.</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Заявка на участие в отборе должна соответствовать требованиям, указанным в сообщении о проведении конкурентного отбора.</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Участник конкурентного отбора вправе подать только одну заявку на участие в отборе.</w:t>
      </w:r>
    </w:p>
    <w:p w:rsidR="004D0020" w:rsidRPr="004D0020" w:rsidRDefault="004D0020" w:rsidP="004D0020">
      <w:pPr>
        <w:widowControl w:val="0"/>
        <w:spacing w:after="0" w:line="240" w:lineRule="auto"/>
        <w:ind w:right="-20" w:firstLine="720"/>
        <w:jc w:val="both"/>
        <w:rPr>
          <w:rFonts w:ascii="Times New Roman" w:eastAsia="Times New Roman" w:hAnsi="Times New Roman" w:cs="Times New Roman"/>
          <w:i/>
          <w:sz w:val="24"/>
          <w:szCs w:val="24"/>
        </w:rPr>
      </w:pPr>
      <w:r w:rsidRPr="004D0020">
        <w:rPr>
          <w:rFonts w:ascii="Times New Roman" w:eastAsia="Times New Roman" w:hAnsi="Times New Roman" w:cs="Times New Roman"/>
          <w:sz w:val="28"/>
          <w:szCs w:val="28"/>
        </w:rPr>
        <w:t>5. Заказчик определяет участников конкурентного отбора, соответствующих установленным требованиям, составляет протокол для проведения закупки на конкурсе (открытом, закрытом).</w:t>
      </w:r>
    </w:p>
    <w:p w:rsidR="004D0020" w:rsidRPr="004D0020" w:rsidRDefault="004D0020" w:rsidP="004D0020">
      <w:pPr>
        <w:widowControl w:val="0"/>
        <w:tabs>
          <w:tab w:val="left" w:pos="1520"/>
        </w:tabs>
        <w:spacing w:after="0" w:line="240" w:lineRule="auto"/>
        <w:ind w:left="5670" w:right="-20"/>
        <w:jc w:val="center"/>
        <w:rPr>
          <w:rFonts w:ascii="Times New Roman" w:eastAsia="Arial"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Arial"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Arial"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Arial"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Arial"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Arial" w:hAnsi="Times New Roman" w:cs="Times New Roman"/>
          <w:sz w:val="28"/>
          <w:szCs w:val="28"/>
        </w:rPr>
      </w:pPr>
    </w:p>
    <w:p w:rsidR="004D0020" w:rsidRPr="004D0020" w:rsidRDefault="004D0020" w:rsidP="004D0020">
      <w:pPr>
        <w:widowControl w:val="0"/>
        <w:tabs>
          <w:tab w:val="left" w:pos="1520"/>
        </w:tabs>
        <w:spacing w:after="0" w:line="240" w:lineRule="auto"/>
        <w:ind w:left="5670" w:right="-20"/>
        <w:jc w:val="center"/>
        <w:rPr>
          <w:rFonts w:ascii="Times New Roman" w:eastAsia="Arial" w:hAnsi="Times New Roman" w:cs="Times New Roman"/>
          <w:sz w:val="28"/>
          <w:szCs w:val="28"/>
        </w:rPr>
      </w:pPr>
    </w:p>
    <w:tbl>
      <w:tblPr>
        <w:tblW w:w="0" w:type="auto"/>
        <w:tblInd w:w="5670" w:type="dxa"/>
        <w:tblLook w:val="04A0" w:firstRow="1" w:lastRow="0" w:firstColumn="1" w:lastColumn="0" w:noHBand="0" w:noVBand="1"/>
      </w:tblPr>
      <w:tblGrid>
        <w:gridCol w:w="4121"/>
      </w:tblGrid>
      <w:tr w:rsidR="004D0020" w:rsidRPr="004D0020" w:rsidTr="00AC6386">
        <w:tc>
          <w:tcPr>
            <w:tcW w:w="9791" w:type="dxa"/>
            <w:shd w:val="clear" w:color="auto" w:fill="auto"/>
          </w:tcPr>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b/>
                <w:sz w:val="28"/>
                <w:szCs w:val="28"/>
              </w:rPr>
            </w:pPr>
            <w:r w:rsidRPr="004D0020">
              <w:rPr>
                <w:rFonts w:ascii="Times New Roman" w:eastAsia="Times New Roman" w:hAnsi="Times New Roman" w:cs="Times New Roman"/>
                <w:b/>
                <w:sz w:val="28"/>
                <w:szCs w:val="28"/>
              </w:rPr>
              <w:t>ПРИЛОЖЕНИЕ № 9</w:t>
            </w:r>
          </w:p>
          <w:p w:rsidR="004D0020" w:rsidRPr="004D0020" w:rsidRDefault="004D0020" w:rsidP="004D0020">
            <w:pPr>
              <w:widowControl w:val="0"/>
              <w:tabs>
                <w:tab w:val="left" w:pos="1520"/>
              </w:tabs>
              <w:spacing w:after="0" w:line="240" w:lineRule="auto"/>
              <w:ind w:right="-20"/>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lastRenderedPageBreak/>
              <w:t>к Положению о закупках товаров, работ, услуг ГАУК КК Краснодарского театра драмы</w:t>
            </w:r>
          </w:p>
        </w:tc>
      </w:tr>
    </w:tbl>
    <w:p w:rsidR="004D0020" w:rsidRPr="004D0020" w:rsidRDefault="004D0020" w:rsidP="004D0020">
      <w:pPr>
        <w:widowControl w:val="0"/>
        <w:tabs>
          <w:tab w:val="left" w:pos="1520"/>
        </w:tabs>
        <w:spacing w:after="0" w:line="240" w:lineRule="auto"/>
        <w:ind w:left="5670" w:right="-20"/>
        <w:jc w:val="center"/>
        <w:rPr>
          <w:rFonts w:ascii="Times New Roman" w:eastAsia="Arial" w:hAnsi="Times New Roman" w:cs="Times New Roman"/>
          <w:sz w:val="28"/>
          <w:szCs w:val="28"/>
        </w:rPr>
      </w:pPr>
    </w:p>
    <w:p w:rsidR="004D0020" w:rsidRPr="004D0020" w:rsidRDefault="004D0020" w:rsidP="004D0020">
      <w:pPr>
        <w:widowControl w:val="0"/>
        <w:tabs>
          <w:tab w:val="left" w:pos="1520"/>
        </w:tabs>
        <w:spacing w:after="0" w:line="240" w:lineRule="auto"/>
        <w:ind w:right="-20" w:firstLine="826"/>
        <w:jc w:val="both"/>
        <w:rPr>
          <w:rFonts w:ascii="Times New Roman" w:eastAsia="Arial" w:hAnsi="Times New Roman" w:cs="Times New Roman"/>
          <w:sz w:val="28"/>
          <w:szCs w:val="28"/>
        </w:rPr>
      </w:pPr>
    </w:p>
    <w:p w:rsidR="004D0020" w:rsidRPr="004D0020" w:rsidRDefault="004D0020" w:rsidP="004D0020">
      <w:pPr>
        <w:widowControl w:val="0"/>
        <w:tabs>
          <w:tab w:val="left" w:pos="1520"/>
        </w:tabs>
        <w:spacing w:after="0" w:line="240" w:lineRule="auto"/>
        <w:ind w:right="-20" w:firstLine="826"/>
        <w:jc w:val="center"/>
        <w:rPr>
          <w:rFonts w:ascii="Times New Roman" w:eastAsia="Arial" w:hAnsi="Times New Roman" w:cs="Times New Roman"/>
          <w:b/>
          <w:sz w:val="28"/>
          <w:szCs w:val="28"/>
        </w:rPr>
      </w:pPr>
      <w:r w:rsidRPr="004D0020">
        <w:rPr>
          <w:rFonts w:ascii="Times New Roman" w:eastAsia="Times New Roman" w:hAnsi="Times New Roman" w:cs="Times New Roman"/>
          <w:b/>
          <w:sz w:val="28"/>
          <w:szCs w:val="28"/>
        </w:rPr>
        <w:t>МЕТОДИЧЕСКИЕ</w:t>
      </w:r>
      <w:r w:rsidRPr="004D0020">
        <w:rPr>
          <w:rFonts w:ascii="Times New Roman" w:eastAsia="Arial" w:hAnsi="Times New Roman" w:cs="Times New Roman"/>
          <w:b/>
          <w:sz w:val="28"/>
          <w:szCs w:val="28"/>
        </w:rPr>
        <w:t xml:space="preserve"> РЕКОМЕНДАЦИИ</w:t>
      </w:r>
    </w:p>
    <w:p w:rsidR="004D0020" w:rsidRPr="004D0020" w:rsidRDefault="004D0020" w:rsidP="004D0020">
      <w:pPr>
        <w:widowControl w:val="0"/>
        <w:tabs>
          <w:tab w:val="left" w:pos="1520"/>
        </w:tabs>
        <w:spacing w:after="0" w:line="240" w:lineRule="auto"/>
        <w:ind w:right="-20" w:firstLine="826"/>
        <w:jc w:val="center"/>
        <w:rPr>
          <w:rFonts w:ascii="Times New Roman" w:eastAsia="Times New Roman" w:hAnsi="Times New Roman" w:cs="Times New Roman"/>
          <w:b/>
          <w:sz w:val="28"/>
          <w:szCs w:val="28"/>
        </w:rPr>
      </w:pPr>
      <w:r w:rsidRPr="004D0020">
        <w:rPr>
          <w:rFonts w:ascii="Times New Roman" w:eastAsia="Arial" w:hAnsi="Times New Roman" w:cs="Times New Roman"/>
          <w:b/>
          <w:sz w:val="28"/>
          <w:szCs w:val="28"/>
        </w:rPr>
        <w:t>по выбору способа (процедуры) закупки</w:t>
      </w:r>
    </w:p>
    <w:p w:rsidR="004D0020" w:rsidRPr="004D0020" w:rsidRDefault="004D0020" w:rsidP="004D0020">
      <w:pPr>
        <w:widowControl w:val="0"/>
        <w:spacing w:after="0" w:line="240" w:lineRule="auto"/>
        <w:rPr>
          <w:rFonts w:ascii="Times New Roman" w:eastAsia="Times New Roman" w:hAnsi="Times New Roman" w:cs="Times New Roman"/>
          <w:sz w:val="28"/>
          <w:szCs w:val="28"/>
        </w:rPr>
      </w:pP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1. Способы закупок предусмотрены разделом 7 настоящего Положения:</w:t>
      </w:r>
      <w:r w:rsidRPr="004D0020">
        <w:rPr>
          <w:rFonts w:ascii="Times New Roman" w:eastAsia="Arial" w:hAnsi="Times New Roman" w:cs="Times New Roman"/>
          <w:sz w:val="28"/>
          <w:szCs w:val="28"/>
        </w:rPr>
        <w:t xml:space="preserve"> </w:t>
      </w:r>
    </w:p>
    <w:p w:rsidR="004D0020" w:rsidRPr="004D0020" w:rsidRDefault="004D0020" w:rsidP="004D0020">
      <w:pPr>
        <w:spacing w:after="0" w:line="240" w:lineRule="auto"/>
        <w:ind w:left="851"/>
        <w:contextualSpacing/>
        <w:jc w:val="both"/>
        <w:rPr>
          <w:rFonts w:ascii="Times New Roman" w:eastAsia="Arial" w:hAnsi="Times New Roman" w:cs="Times New Roman"/>
          <w:sz w:val="28"/>
          <w:szCs w:val="28"/>
        </w:rPr>
      </w:pPr>
      <w:r w:rsidRPr="004D0020">
        <w:rPr>
          <w:rFonts w:ascii="Times New Roman" w:eastAsia="Arial" w:hAnsi="Times New Roman" w:cs="Times New Roman"/>
          <w:sz w:val="28"/>
          <w:szCs w:val="28"/>
        </w:rPr>
        <w:t>1) аукцион (открытый, закрытый);</w:t>
      </w:r>
    </w:p>
    <w:p w:rsidR="004D0020" w:rsidRPr="004D0020" w:rsidRDefault="004D0020" w:rsidP="004D0020">
      <w:pPr>
        <w:spacing w:after="0" w:line="240" w:lineRule="auto"/>
        <w:ind w:left="851"/>
        <w:contextualSpacing/>
        <w:jc w:val="both"/>
        <w:rPr>
          <w:rFonts w:ascii="Times New Roman" w:eastAsia="Arial" w:hAnsi="Times New Roman" w:cs="Times New Roman"/>
          <w:sz w:val="28"/>
          <w:szCs w:val="28"/>
        </w:rPr>
      </w:pPr>
      <w:r w:rsidRPr="004D0020">
        <w:rPr>
          <w:rFonts w:ascii="Times New Roman" w:eastAsia="Arial" w:hAnsi="Times New Roman" w:cs="Times New Roman"/>
          <w:sz w:val="28"/>
          <w:szCs w:val="28"/>
        </w:rPr>
        <w:t>2) конкурс (открытый, закрытый);</w:t>
      </w:r>
    </w:p>
    <w:p w:rsidR="004D0020" w:rsidRPr="004D0020" w:rsidRDefault="004D0020" w:rsidP="004D0020">
      <w:pPr>
        <w:spacing w:after="0" w:line="240" w:lineRule="auto"/>
        <w:ind w:left="851"/>
        <w:contextualSpacing/>
        <w:jc w:val="both"/>
        <w:rPr>
          <w:rFonts w:ascii="Times New Roman" w:eastAsia="Arial" w:hAnsi="Times New Roman" w:cs="Times New Roman"/>
          <w:sz w:val="28"/>
          <w:szCs w:val="28"/>
        </w:rPr>
      </w:pPr>
      <w:r w:rsidRPr="004D0020">
        <w:rPr>
          <w:rFonts w:ascii="Times New Roman" w:eastAsia="Arial" w:hAnsi="Times New Roman" w:cs="Times New Roman"/>
          <w:sz w:val="28"/>
          <w:szCs w:val="28"/>
        </w:rPr>
        <w:t>3) запрос ценовых котировок;</w:t>
      </w:r>
    </w:p>
    <w:p w:rsidR="004D0020" w:rsidRPr="004D0020" w:rsidRDefault="004D0020" w:rsidP="004D0020">
      <w:pPr>
        <w:spacing w:after="0" w:line="240" w:lineRule="auto"/>
        <w:ind w:left="851"/>
        <w:contextualSpacing/>
        <w:jc w:val="both"/>
        <w:rPr>
          <w:rFonts w:ascii="Times New Roman" w:eastAsia="Arial" w:hAnsi="Times New Roman" w:cs="Times New Roman"/>
          <w:sz w:val="28"/>
          <w:szCs w:val="28"/>
        </w:rPr>
      </w:pPr>
      <w:r w:rsidRPr="004D0020">
        <w:rPr>
          <w:rFonts w:ascii="Times New Roman" w:eastAsia="Arial" w:hAnsi="Times New Roman" w:cs="Times New Roman"/>
          <w:sz w:val="28"/>
          <w:szCs w:val="28"/>
        </w:rPr>
        <w:t>4) конкурентные переговоры;</w:t>
      </w:r>
    </w:p>
    <w:p w:rsidR="004D0020" w:rsidRPr="004D0020" w:rsidRDefault="004D0020" w:rsidP="004D0020">
      <w:pPr>
        <w:spacing w:after="0" w:line="240" w:lineRule="auto"/>
        <w:ind w:left="851"/>
        <w:contextualSpacing/>
        <w:jc w:val="both"/>
        <w:rPr>
          <w:rFonts w:ascii="Times New Roman" w:eastAsia="Arial" w:hAnsi="Times New Roman" w:cs="Times New Roman"/>
          <w:sz w:val="28"/>
          <w:szCs w:val="28"/>
        </w:rPr>
      </w:pPr>
      <w:r w:rsidRPr="004D0020">
        <w:rPr>
          <w:rFonts w:ascii="Times New Roman" w:eastAsia="Arial" w:hAnsi="Times New Roman" w:cs="Times New Roman"/>
          <w:sz w:val="28"/>
          <w:szCs w:val="28"/>
        </w:rPr>
        <w:t xml:space="preserve">5) закупка у единственного поставщика; </w:t>
      </w:r>
    </w:p>
    <w:p w:rsidR="004D0020" w:rsidRPr="004D0020" w:rsidRDefault="004D0020" w:rsidP="004D0020">
      <w:pPr>
        <w:spacing w:after="0" w:line="240" w:lineRule="auto"/>
        <w:ind w:left="851"/>
        <w:contextualSpacing/>
        <w:jc w:val="both"/>
        <w:rPr>
          <w:rFonts w:ascii="Times New Roman" w:eastAsia="Arial" w:hAnsi="Times New Roman" w:cs="Times New Roman"/>
          <w:sz w:val="28"/>
          <w:szCs w:val="28"/>
        </w:rPr>
      </w:pPr>
      <w:r w:rsidRPr="004D0020">
        <w:rPr>
          <w:rFonts w:ascii="Times New Roman" w:eastAsia="Arial" w:hAnsi="Times New Roman" w:cs="Times New Roman"/>
          <w:sz w:val="28"/>
          <w:szCs w:val="28"/>
        </w:rPr>
        <w:t>6) квалификационный отбор поставщика;</w:t>
      </w:r>
    </w:p>
    <w:p w:rsidR="004D0020" w:rsidRPr="004D0020" w:rsidRDefault="004D0020" w:rsidP="004D0020">
      <w:pPr>
        <w:spacing w:after="0" w:line="240" w:lineRule="auto"/>
        <w:ind w:left="851"/>
        <w:contextualSpacing/>
        <w:jc w:val="both"/>
        <w:rPr>
          <w:rFonts w:ascii="Times New Roman" w:eastAsia="Arial" w:hAnsi="Times New Roman" w:cs="Times New Roman"/>
          <w:sz w:val="28"/>
          <w:szCs w:val="28"/>
        </w:rPr>
      </w:pPr>
      <w:r w:rsidRPr="004D0020">
        <w:rPr>
          <w:rFonts w:ascii="Times New Roman" w:eastAsia="Arial" w:hAnsi="Times New Roman" w:cs="Times New Roman"/>
          <w:sz w:val="28"/>
          <w:szCs w:val="28"/>
        </w:rPr>
        <w:t xml:space="preserve">7) сбор коммерческих предложений в электронной форме; </w:t>
      </w:r>
    </w:p>
    <w:p w:rsidR="004D0020" w:rsidRPr="004D0020" w:rsidRDefault="004D0020" w:rsidP="004D0020">
      <w:pPr>
        <w:spacing w:after="0" w:line="240" w:lineRule="auto"/>
        <w:ind w:left="851"/>
        <w:contextualSpacing/>
        <w:jc w:val="both"/>
        <w:rPr>
          <w:rFonts w:ascii="Times New Roman" w:eastAsia="Calibri" w:hAnsi="Times New Roman" w:cs="Times New Roman"/>
          <w:sz w:val="28"/>
          <w:szCs w:val="28"/>
        </w:rPr>
      </w:pPr>
      <w:r w:rsidRPr="004D0020">
        <w:rPr>
          <w:rFonts w:ascii="Times New Roman" w:eastAsia="Arial" w:hAnsi="Times New Roman" w:cs="Times New Roman"/>
          <w:sz w:val="28"/>
          <w:szCs w:val="28"/>
        </w:rPr>
        <w:t>8) конкурентный отбор.</w:t>
      </w:r>
    </w:p>
    <w:p w:rsidR="004D0020" w:rsidRPr="004D0020" w:rsidRDefault="004D0020" w:rsidP="004D0020">
      <w:pPr>
        <w:widowControl w:val="0"/>
        <w:spacing w:after="0" w:line="240" w:lineRule="auto"/>
        <w:ind w:right="-20"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2. Предпочтительный способ закупки определяется с учетом настоящих Методических рекомендаций по выбору способа закупки, в том числе, исходя из следующих факторов: </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Arial" w:hAnsi="Times New Roman" w:cs="Times New Roman"/>
          <w:sz w:val="28"/>
          <w:szCs w:val="28"/>
        </w:rPr>
        <w:t xml:space="preserve">– </w:t>
      </w:r>
      <w:r w:rsidRPr="004D0020">
        <w:rPr>
          <w:rFonts w:ascii="Times New Roman" w:eastAsia="Times New Roman" w:hAnsi="Times New Roman" w:cs="Times New Roman"/>
          <w:sz w:val="28"/>
          <w:szCs w:val="28"/>
        </w:rPr>
        <w:t xml:space="preserve">конкурентная среда на рынке; </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Arial" w:hAnsi="Times New Roman" w:cs="Times New Roman"/>
          <w:sz w:val="28"/>
          <w:szCs w:val="28"/>
        </w:rPr>
        <w:t xml:space="preserve">– </w:t>
      </w:r>
      <w:r w:rsidRPr="004D0020">
        <w:rPr>
          <w:rFonts w:ascii="Times New Roman" w:eastAsia="Times New Roman" w:hAnsi="Times New Roman" w:cs="Times New Roman"/>
          <w:sz w:val="28"/>
          <w:szCs w:val="28"/>
        </w:rPr>
        <w:t xml:space="preserve">определенная (уточненная) начальная цена; </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Arial" w:hAnsi="Times New Roman" w:cs="Times New Roman"/>
          <w:sz w:val="28"/>
          <w:szCs w:val="28"/>
        </w:rPr>
        <w:t>– </w:t>
      </w:r>
      <w:r w:rsidRPr="004D0020">
        <w:rPr>
          <w:rFonts w:ascii="Times New Roman" w:eastAsia="Times New Roman" w:hAnsi="Times New Roman" w:cs="Times New Roman"/>
          <w:sz w:val="28"/>
          <w:szCs w:val="28"/>
        </w:rPr>
        <w:t xml:space="preserve">требования по срокам проведения закупочных процедур и заключению договора по ее результатам. </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3. Закупки могут проводиться в форме открытых и закрытых процедур. Основной формой закупок при этом является открытая процедура.</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bookmarkStart w:id="24" w:name="_Ref54335626"/>
      <w:r w:rsidRPr="004D0020">
        <w:rPr>
          <w:rFonts w:ascii="Times New Roman" w:eastAsia="Times New Roman" w:hAnsi="Times New Roman" w:cs="Times New Roman"/>
          <w:sz w:val="28"/>
          <w:szCs w:val="28"/>
        </w:rPr>
        <w:t>Любые закрытые процедуры могут осуществляться в связи с наличием хотя бы одного из следующих обстоятельств:</w:t>
      </w:r>
      <w:bookmarkEnd w:id="24"/>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Arial" w:hAnsi="Times New Roman" w:cs="Times New Roman"/>
          <w:sz w:val="28"/>
          <w:szCs w:val="28"/>
        </w:rPr>
        <w:t xml:space="preserve">– </w:t>
      </w:r>
      <w:r w:rsidRPr="004D0020">
        <w:rPr>
          <w:rFonts w:ascii="Times New Roman" w:eastAsia="Times New Roman" w:hAnsi="Times New Roman" w:cs="Times New Roman"/>
          <w:sz w:val="28"/>
          <w:szCs w:val="28"/>
        </w:rPr>
        <w:t>продукция в силу уровня сложности, специального характера, иных особенностей ее рынка может быть закуплена только у ограниченного круга поставщиков (число которых известно), при условии приглашения их всех к участию в конкурентной закупке;</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Arial" w:hAnsi="Times New Roman" w:cs="Times New Roman"/>
          <w:sz w:val="28"/>
          <w:szCs w:val="28"/>
        </w:rPr>
        <w:t>– </w:t>
      </w:r>
      <w:r w:rsidRPr="004D0020">
        <w:rPr>
          <w:rFonts w:ascii="Times New Roman" w:eastAsia="Times New Roman" w:hAnsi="Times New Roman" w:cs="Times New Roman"/>
          <w:sz w:val="28"/>
          <w:szCs w:val="28"/>
        </w:rPr>
        <w:t>прямое адресное привлечение участников является средством обеспечения конфиденциальности, необходимой в интересах Заказчика.</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4. По количеству этапов закупки могут быть:</w:t>
      </w:r>
    </w:p>
    <w:p w:rsidR="004D0020" w:rsidRPr="004D0020" w:rsidRDefault="004D0020" w:rsidP="004D0020">
      <w:pPr>
        <w:spacing w:after="0" w:line="240" w:lineRule="auto"/>
        <w:ind w:firstLine="851"/>
        <w:contextualSpacing/>
        <w:jc w:val="both"/>
        <w:rPr>
          <w:rFonts w:ascii="Times New Roman" w:eastAsia="Calibri" w:hAnsi="Times New Roman" w:cs="Times New Roman"/>
          <w:sz w:val="28"/>
          <w:szCs w:val="28"/>
        </w:rPr>
      </w:pPr>
      <w:r w:rsidRPr="004D0020">
        <w:rPr>
          <w:rFonts w:ascii="Times New Roman" w:eastAsia="Calibri" w:hAnsi="Times New Roman" w:cs="Times New Roman"/>
          <w:sz w:val="28"/>
          <w:szCs w:val="28"/>
        </w:rPr>
        <w:t xml:space="preserve">Одноэтапные – способ закупки, используемый при возможности однозначного и точного формулирования всех требований к объекту закупки и поставщикам, без проведения дополнительных отборочных этапов, таких как </w:t>
      </w:r>
      <w:r w:rsidRPr="004D0020">
        <w:rPr>
          <w:rFonts w:ascii="Times New Roman" w:eastAsia="Arial" w:hAnsi="Times New Roman" w:cs="Times New Roman"/>
          <w:sz w:val="28"/>
          <w:szCs w:val="28"/>
        </w:rPr>
        <w:t>квалификационный отбор, сбор коммерческих предложений, конкурентный отбор</w:t>
      </w:r>
      <w:r w:rsidRPr="004D0020">
        <w:rPr>
          <w:rFonts w:ascii="Times New Roman" w:eastAsia="Calibri" w:hAnsi="Times New Roman" w:cs="Times New Roman"/>
          <w:sz w:val="28"/>
          <w:szCs w:val="28"/>
        </w:rPr>
        <w:t>.</w:t>
      </w:r>
    </w:p>
    <w:p w:rsidR="004D0020" w:rsidRPr="004D0020" w:rsidRDefault="004D0020" w:rsidP="004D0020">
      <w:pPr>
        <w:spacing w:after="0" w:line="240" w:lineRule="auto"/>
        <w:ind w:firstLine="851"/>
        <w:contextualSpacing/>
        <w:jc w:val="both"/>
        <w:rPr>
          <w:rFonts w:ascii="Times New Roman" w:eastAsia="Calibri" w:hAnsi="Times New Roman" w:cs="Times New Roman"/>
          <w:sz w:val="28"/>
          <w:szCs w:val="28"/>
        </w:rPr>
      </w:pPr>
      <w:r w:rsidRPr="004D0020">
        <w:rPr>
          <w:rFonts w:ascii="Times New Roman" w:eastAsia="Calibri" w:hAnsi="Times New Roman" w:cs="Times New Roman"/>
          <w:sz w:val="28"/>
          <w:szCs w:val="28"/>
        </w:rPr>
        <w:t xml:space="preserve">Двухэтапные (многоэтапные) – способ закупки, при котором Заказчик проводит дополнительные отборочные этапы, такие как </w:t>
      </w:r>
      <w:r w:rsidRPr="004D0020">
        <w:rPr>
          <w:rFonts w:ascii="Times New Roman" w:eastAsia="Arial" w:hAnsi="Times New Roman" w:cs="Times New Roman"/>
          <w:sz w:val="28"/>
          <w:szCs w:val="28"/>
        </w:rPr>
        <w:t>квалификационный отбор, сбор коммерческих предложений, конкурентный отбор</w:t>
      </w:r>
      <w:r w:rsidRPr="004D0020">
        <w:rPr>
          <w:rFonts w:ascii="Times New Roman" w:eastAsia="Calibri" w:hAnsi="Times New Roman" w:cs="Times New Roman"/>
          <w:sz w:val="28"/>
          <w:szCs w:val="28"/>
        </w:rPr>
        <w:t>.</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Двухэтапные</w:t>
      </w:r>
      <w:r w:rsidRPr="004D0020">
        <w:rPr>
          <w:rFonts w:ascii="Times New Roman" w:eastAsia="Times New Roman" w:hAnsi="Times New Roman" w:cs="Times New Roman"/>
          <w:sz w:val="28"/>
          <w:szCs w:val="28"/>
          <w:lang w:val="en-US"/>
        </w:rPr>
        <w:t> </w:t>
      </w:r>
      <w:r w:rsidRPr="004D0020">
        <w:rPr>
          <w:rFonts w:ascii="Times New Roman" w:eastAsia="Times New Roman" w:hAnsi="Times New Roman" w:cs="Times New Roman"/>
          <w:sz w:val="28"/>
          <w:szCs w:val="28"/>
        </w:rPr>
        <w:t xml:space="preserve">(многоэтапные) закупки проводятся, если Заказчику </w:t>
      </w:r>
      <w:r w:rsidRPr="004D0020">
        <w:rPr>
          <w:rFonts w:ascii="Times New Roman" w:eastAsia="Times New Roman" w:hAnsi="Times New Roman" w:cs="Times New Roman"/>
          <w:sz w:val="28"/>
          <w:szCs w:val="28"/>
        </w:rPr>
        <w:lastRenderedPageBreak/>
        <w:t>(организатору закупки) необходимо провести переговоры с участниками, чтобы определить наиболее эффективный вариант удовлетворения потребностей Заказчика, а именно при выполнении хотя бы одного из условий:</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в силу сложности продукции или при наличии нескольких вариантов удовлетворения нужд Заказчика трудно сразу сформулировать подробные требования к закупаемой продукции (иные договорные условия);</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заявки привлекаются специально для того, чтобы ознакомиться с возможными путями удовлетворения потребностей Заказчика и выбрать наилучший из них.</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5. Предметом закупки может быть как весь объем продукции в целом, указываемый в документации и предполагаемый к закупке, так и отдельные его лоты (партии), состоящие из одного предмета поставки либо нескольких однородных (по одному из нижеуказанных критериев). В случае если объем предполагаемой закупки состоит из отдельных лотов, информация об этом должна содержаться в приглашении делать оферты, и поставщик должен оформлять оферту, исходя из данного условия. Деление поставок на лоты производится при необходимости сохранения и развития конкурентной среды, создания дополнительных гарантий поставки путем исключения рисков непоставки, а также с целью обеспечения возможности участия в закупках узкоспециализированных поставщиков. </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Разделение объема на лоты проводится по:</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Arial" w:hAnsi="Times New Roman" w:cs="Times New Roman"/>
          <w:sz w:val="28"/>
          <w:szCs w:val="28"/>
        </w:rPr>
        <w:t xml:space="preserve">– </w:t>
      </w:r>
      <w:r w:rsidRPr="004D0020">
        <w:rPr>
          <w:rFonts w:ascii="Times New Roman" w:eastAsia="Times New Roman" w:hAnsi="Times New Roman" w:cs="Times New Roman"/>
          <w:sz w:val="28"/>
          <w:szCs w:val="28"/>
        </w:rPr>
        <w:t>видам закупаемой продукции,</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Arial" w:hAnsi="Times New Roman" w:cs="Times New Roman"/>
          <w:sz w:val="28"/>
          <w:szCs w:val="28"/>
        </w:rPr>
        <w:t xml:space="preserve">– </w:t>
      </w:r>
      <w:r w:rsidRPr="004D0020">
        <w:rPr>
          <w:rFonts w:ascii="Times New Roman" w:eastAsia="Times New Roman" w:hAnsi="Times New Roman" w:cs="Times New Roman"/>
          <w:sz w:val="28"/>
          <w:szCs w:val="28"/>
        </w:rPr>
        <w:t>объему поставки,</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Arial" w:hAnsi="Times New Roman" w:cs="Times New Roman"/>
          <w:sz w:val="28"/>
          <w:szCs w:val="28"/>
        </w:rPr>
        <w:t xml:space="preserve">– </w:t>
      </w:r>
      <w:r w:rsidRPr="004D0020">
        <w:rPr>
          <w:rFonts w:ascii="Times New Roman" w:eastAsia="Times New Roman" w:hAnsi="Times New Roman" w:cs="Times New Roman"/>
          <w:sz w:val="28"/>
          <w:szCs w:val="28"/>
        </w:rPr>
        <w:t>месту поставки,</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Arial" w:hAnsi="Times New Roman" w:cs="Times New Roman"/>
          <w:sz w:val="28"/>
          <w:szCs w:val="28"/>
        </w:rPr>
        <w:t xml:space="preserve">– </w:t>
      </w:r>
      <w:r w:rsidRPr="004D0020">
        <w:rPr>
          <w:rFonts w:ascii="Times New Roman" w:eastAsia="Times New Roman" w:hAnsi="Times New Roman" w:cs="Times New Roman"/>
          <w:sz w:val="28"/>
          <w:szCs w:val="28"/>
        </w:rPr>
        <w:t>срокам поставки,</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комбинации из перечисленных выше принципов.</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6. При выборе способа закупки в зависимости от суммы и предмета закупки Заказчик пользуется следующим алгоритмом.</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i/>
          <w:sz w:val="28"/>
          <w:szCs w:val="28"/>
        </w:rPr>
      </w:pPr>
      <w:r w:rsidRPr="004D0020">
        <w:rPr>
          <w:rFonts w:ascii="Times New Roman" w:eastAsia="Times New Roman" w:hAnsi="Times New Roman" w:cs="Times New Roman"/>
          <w:sz w:val="28"/>
          <w:szCs w:val="28"/>
        </w:rPr>
        <w:t xml:space="preserve">6.1. В случае выполнения одного из перечисленных ниже условий, Заказчик принимает решение о размещении заказа </w:t>
      </w:r>
      <w:r w:rsidRPr="004D0020">
        <w:rPr>
          <w:rFonts w:ascii="Times New Roman" w:eastAsia="Times New Roman" w:hAnsi="Times New Roman" w:cs="Times New Roman"/>
          <w:bCs/>
          <w:i/>
          <w:iCs/>
          <w:sz w:val="28"/>
          <w:szCs w:val="28"/>
        </w:rPr>
        <w:t>у единственного источника</w:t>
      </w:r>
      <w:r w:rsidRPr="004D0020">
        <w:rPr>
          <w:rFonts w:ascii="Times New Roman" w:eastAsia="Times New Roman" w:hAnsi="Times New Roman" w:cs="Times New Roman"/>
          <w:i/>
          <w:sz w:val="28"/>
          <w:szCs w:val="28"/>
        </w:rPr>
        <w:t>:</w:t>
      </w:r>
    </w:p>
    <w:p w:rsidR="004D0020" w:rsidRPr="004D0020" w:rsidRDefault="004D0020" w:rsidP="004D0020">
      <w:pPr>
        <w:widowControl w:val="0"/>
        <w:numPr>
          <w:ilvl w:val="0"/>
          <w:numId w:val="13"/>
        </w:numPr>
        <w:spacing w:after="0" w:line="240" w:lineRule="auto"/>
        <w:ind w:firstLine="851"/>
        <w:contextualSpacing/>
        <w:jc w:val="both"/>
        <w:rPr>
          <w:rFonts w:ascii="Times New Roman" w:eastAsia="Calibri" w:hAnsi="Times New Roman" w:cs="Times New Roman"/>
          <w:sz w:val="28"/>
          <w:szCs w:val="28"/>
        </w:rPr>
      </w:pPr>
      <w:r w:rsidRPr="004D0020">
        <w:rPr>
          <w:rFonts w:ascii="Times New Roman" w:eastAsia="Calibri" w:hAnsi="Times New Roman" w:cs="Times New Roman"/>
          <w:sz w:val="28"/>
          <w:szCs w:val="28"/>
        </w:rPr>
        <w:t>закупаемые товары (работы, услуги) могут быть поставлены (выполнены, оказаны) только конкретным (единственным) поставщиком (исполнителем, подрядчиком);</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исключительные права в отношении закупаемых товаров (работ, услуг) принадлежат определенному поставщику (исполнителю, подрядчику), при условии, что на функционирующем рынке не существует равноценной замены закупаемых товаров, работ и услуг; </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необходимо обеспечить совместимость закупаемых товаров с ранее закупленными товарами; </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закупки, связанные с национальной безопасностью, когда Заказчик определяет, что закупки из одного источника являются наиболее приемлемым методом закупок;</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поставки товаров, выполнение работ, оказание услуг относятся к сфере деятельности субъектов естественных монополий в </w:t>
      </w:r>
      <w:r w:rsidRPr="004D0020">
        <w:rPr>
          <w:rFonts w:ascii="Times New Roman" w:eastAsia="Times New Roman" w:hAnsi="Times New Roman" w:cs="Times New Roman"/>
          <w:sz w:val="28"/>
          <w:szCs w:val="28"/>
        </w:rPr>
        <w:lastRenderedPageBreak/>
        <w:t>соответствии с Федеральным законом от 17 августа 1995 года № 147-ФЗ «О естественных монополиях»;</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осуществляется оказание услуг энергоснабжения, водоснабжения, водоотведения, канализации, теплоснабжения, газоснабжения (за исключением услуг по реализации сжиженного газа),</w:t>
      </w:r>
      <w:r w:rsidRPr="004D0020">
        <w:rPr>
          <w:rFonts w:ascii="Times New Roman" w:eastAsia="Times New Roman" w:hAnsi="Times New Roman" w:cs="Times New Roman"/>
          <w:sz w:val="28"/>
          <w:szCs w:val="28"/>
          <w:lang w:eastAsia="ru-RU"/>
        </w:rPr>
        <w:t xml:space="preserve"> подключение (присоединение) к сетям инженерно-технического обеспечения</w:t>
      </w:r>
      <w:r w:rsidRPr="004D0020">
        <w:rPr>
          <w:rFonts w:ascii="Times New Roman" w:eastAsia="Times New Roman" w:hAnsi="Times New Roman" w:cs="Times New Roman"/>
          <w:sz w:val="28"/>
          <w:szCs w:val="28"/>
        </w:rPr>
        <w:t xml:space="preserve"> по регулируемым в соответствии с законодательством Российской Федерации ценам (тарифам);</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вследствие чрезвычайного события возникает срочная потребность в закупаемых товарах (работах, услугах), в связи с чем, применение других методов закупок невозможно по причине отсутствия времени, необходимого для реализации таких методов;</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размещение заказа в случаях, когда торги или проведение запроса котировок признаны несостоявшимися;</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осуществляются поставки одноименных товаров, выполнение одноименных работ, оказание одноименных услуг на сумму, не превышающую 400 тысяч рублей в квартал;</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color w:val="000000"/>
          <w:sz w:val="28"/>
          <w:szCs w:val="28"/>
          <w:lang w:eastAsia="ru-RU"/>
        </w:rPr>
        <w:t xml:space="preserve">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color w:val="000000"/>
          <w:sz w:val="28"/>
          <w:szCs w:val="28"/>
          <w:lang w:eastAsia="ru-RU"/>
        </w:rPr>
        <w:t>осуществляется размещение заказов на приобретение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Заказчика в случае, если единственному лицу принадлежат исключительные права на такие произведения, исполнения, фонограммы;</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color w:val="000000"/>
          <w:sz w:val="28"/>
          <w:szCs w:val="28"/>
          <w:lang w:eastAsia="ru-RU"/>
        </w:rPr>
        <w:t xml:space="preserve">осуществляется размещение заказа на создание произведений литературы или искусства у конкретного физического лица или конкретных физических лиц - автора сценария, артиста-исполнителя, балетмейстера, ведущего теле- или радиопрограммы, дизайнера, дирижера, драматурга, дрессировщика, инженера цирковых номеров, композитора, концертмейстера, либреттиста, оператора кино-, видео-, звукозаписи, писателя, поэта, режиссера, репетитора, скульптора, хореографа, хормейстера, художника, художника-постановщика, художника по костюмам, художника-декоратора, художника-бутафора, художника-гримера либо на исполнения, а также на изготовление и поставки декораций, сценических мебели, костюмов (в том числе головных уборов и обуви) и необходимых для создания декораций и </w:t>
      </w:r>
      <w:r w:rsidRPr="004D0020">
        <w:rPr>
          <w:rFonts w:ascii="Times New Roman" w:eastAsia="Times New Roman" w:hAnsi="Times New Roman" w:cs="Times New Roman"/>
          <w:color w:val="000000"/>
          <w:sz w:val="28"/>
          <w:szCs w:val="28"/>
          <w:lang w:eastAsia="ru-RU"/>
        </w:rPr>
        <w:lastRenderedPageBreak/>
        <w:t>костюмов материалов (тканей), театрального реквизита, бутафории, грима, постижерских изделий, театральных кукол, необходимых для создания и (или) исполнения произведений;</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color w:val="000000"/>
          <w:sz w:val="28"/>
          <w:szCs w:val="28"/>
          <w:lang w:eastAsia="ru-RU"/>
        </w:rPr>
        <w:t>осуществляется размещение заказа на оказание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color w:val="000000"/>
          <w:sz w:val="28"/>
          <w:szCs w:val="28"/>
          <w:lang w:eastAsia="ru-RU"/>
        </w:rPr>
        <w:t>осуществляется размещение заказа на оказание услуг, связанных с направлением работника Заказчика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color w:val="000000"/>
          <w:sz w:val="28"/>
          <w:szCs w:val="28"/>
          <w:lang w:eastAsia="ru-RU"/>
        </w:rPr>
        <w:t>осуществляется размещение заказа на оказание услуг, связанных с приемом приглашенных Заказчиком лиц, прибывающих с целью оказания Заказчику услуг, необходимых для создания спектаклей, в том числе проведения репетиционных процессов спектаклей, а также связанных с приемом участников фестивалей, конференций, творческих лабораторий и иных творческих мероприятий, проводимых Заказчиком (проезд к месту нахождения Заказчика и обратно, наем жилого помещения, транспортное обслуживание, обеспечение питания).</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color w:val="000000"/>
          <w:sz w:val="28"/>
          <w:szCs w:val="28"/>
          <w:lang w:eastAsia="ru-RU"/>
        </w:rPr>
        <w:t>осуществляется размещение заказа на приобретение права на использование результатов интеллектуальной деятельности; экземпляров и/или обновления информационных систем, баз данных, программных средств и программных продуктов;</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color w:val="000000"/>
          <w:sz w:val="28"/>
          <w:szCs w:val="28"/>
        </w:rPr>
      </w:pPr>
      <w:r w:rsidRPr="004D0020">
        <w:rPr>
          <w:rFonts w:ascii="Times New Roman" w:eastAsia="Times New Roman" w:hAnsi="Times New Roman" w:cs="Times New Roman"/>
          <w:color w:val="000000"/>
          <w:sz w:val="28"/>
          <w:szCs w:val="28"/>
          <w:lang w:eastAsia="ru-RU"/>
        </w:rPr>
        <w:t>возникла потребность у Заказчика в заключении договора со специализированной организацией для проведения процедуры закупки;</w:t>
      </w:r>
    </w:p>
    <w:p w:rsidR="004D0020" w:rsidRPr="004D0020" w:rsidRDefault="004D0020" w:rsidP="004D0020">
      <w:pPr>
        <w:widowControl w:val="0"/>
        <w:numPr>
          <w:ilvl w:val="0"/>
          <w:numId w:val="13"/>
        </w:numPr>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color w:val="000000"/>
          <w:sz w:val="28"/>
          <w:szCs w:val="28"/>
          <w:lang w:eastAsia="ru-RU"/>
        </w:rPr>
        <w:t>осуществляется размещение заказа на закупки товаров, работ, услуг (дополнительные закупки), когда смена поставщика (подрядчика, исполнителя) не целесообразна (по соображениям стандартизации; ввиду необходимости обеспечения совместимости с имеющимися товарами, работами, услугами; эффективности первоначальной закупки с точки зрения удовлетворения потребностей Заказчика; непригодности товаров, работ или услуг, альтернативных рассматриваемым).</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6.2. Если ни одно из условий, позволяющих размещать заказ на поставку товаров, выполнение работ, оказание услуг у единственного источника, не выполняется, Заказчик определяет, относятся ли закупаемые товары, работы, услуги к простым, стандартно сопоставимым и (или) однородным товарам, работам, услугам. </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6.3. В случае если предмет заказа относится к простым, стандартно сопоставимым и (или) однородным товарам, работам, услугам, и единственным критерием оценки предложений участников является цена договора, предлагаемая таким участником, Заказчик принимает решение о размещении заказа путем:</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1) проведения </w:t>
      </w:r>
      <w:r w:rsidRPr="004D0020">
        <w:rPr>
          <w:rFonts w:ascii="Times New Roman" w:eastAsia="Times New Roman" w:hAnsi="Times New Roman" w:cs="Times New Roman"/>
          <w:bCs/>
          <w:i/>
          <w:iCs/>
          <w:sz w:val="28"/>
          <w:szCs w:val="28"/>
        </w:rPr>
        <w:t xml:space="preserve">открытого аукциона </w:t>
      </w:r>
      <w:r w:rsidRPr="004D0020">
        <w:rPr>
          <w:rFonts w:ascii="Times New Roman" w:eastAsia="Times New Roman" w:hAnsi="Times New Roman" w:cs="Times New Roman"/>
          <w:bCs/>
          <w:iCs/>
          <w:sz w:val="28"/>
          <w:szCs w:val="28"/>
        </w:rPr>
        <w:t xml:space="preserve">- </w:t>
      </w:r>
      <w:r w:rsidRPr="004D0020">
        <w:rPr>
          <w:rFonts w:ascii="Calibri" w:eastAsia="Times New Roman" w:hAnsi="Calibri" w:cs="Times New Roman"/>
        </w:rPr>
        <w:t xml:space="preserve"> </w:t>
      </w:r>
      <w:r w:rsidRPr="004D0020">
        <w:rPr>
          <w:rFonts w:ascii="Times New Roman" w:eastAsia="Times New Roman" w:hAnsi="Times New Roman" w:cs="Times New Roman"/>
          <w:bCs/>
          <w:iCs/>
          <w:sz w:val="28"/>
          <w:szCs w:val="28"/>
        </w:rPr>
        <w:t xml:space="preserve">в случае если стоимость </w:t>
      </w:r>
      <w:r w:rsidRPr="004D0020">
        <w:rPr>
          <w:rFonts w:ascii="Times New Roman" w:eastAsia="Times New Roman" w:hAnsi="Times New Roman" w:cs="Times New Roman"/>
          <w:bCs/>
          <w:iCs/>
          <w:sz w:val="28"/>
          <w:szCs w:val="28"/>
        </w:rPr>
        <w:lastRenderedPageBreak/>
        <w:t>закупаемой продукции согласно результатам маркетинговых исследований свыше 800 000 (восемьсот тысяч) рублей</w:t>
      </w:r>
      <w:r w:rsidRPr="004D0020">
        <w:rPr>
          <w:rFonts w:ascii="Times New Roman" w:eastAsia="Times New Roman" w:hAnsi="Times New Roman" w:cs="Times New Roman"/>
          <w:sz w:val="28"/>
          <w:szCs w:val="28"/>
        </w:rPr>
        <w:t xml:space="preserve">; </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bCs/>
          <w:i/>
          <w:iCs/>
          <w:sz w:val="28"/>
          <w:szCs w:val="28"/>
        </w:rPr>
      </w:pPr>
      <w:r w:rsidRPr="004D0020">
        <w:rPr>
          <w:rFonts w:ascii="Times New Roman" w:eastAsia="Times New Roman" w:hAnsi="Times New Roman" w:cs="Times New Roman"/>
          <w:sz w:val="28"/>
          <w:szCs w:val="28"/>
        </w:rPr>
        <w:t xml:space="preserve">2) в случае, если по имеющейся у Заказчика подтвержденной информации, закупаемый объект может быть поставлен ограниченным кругом лиц и (или) необходимо обеспечить государственную тайну и конфиденциальность </w:t>
      </w:r>
      <w:r w:rsidRPr="004D0020">
        <w:rPr>
          <w:rFonts w:ascii="Times New Roman" w:eastAsia="Arial" w:hAnsi="Times New Roman" w:cs="Times New Roman"/>
          <w:sz w:val="28"/>
          <w:szCs w:val="28"/>
        </w:rPr>
        <w:t xml:space="preserve">– </w:t>
      </w:r>
      <w:r w:rsidRPr="004D0020">
        <w:rPr>
          <w:rFonts w:ascii="Times New Roman" w:eastAsia="Times New Roman" w:hAnsi="Times New Roman" w:cs="Times New Roman"/>
          <w:bCs/>
          <w:i/>
          <w:iCs/>
          <w:sz w:val="28"/>
          <w:szCs w:val="28"/>
        </w:rPr>
        <w:t>закрытого аукциона;</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bCs/>
          <w:iCs/>
          <w:sz w:val="28"/>
          <w:szCs w:val="28"/>
        </w:rPr>
        <w:t>3) в</w:t>
      </w:r>
      <w:r w:rsidRPr="004D0020">
        <w:rPr>
          <w:rFonts w:ascii="Times New Roman" w:eastAsia="Times New Roman" w:hAnsi="Times New Roman" w:cs="Times New Roman"/>
          <w:sz w:val="28"/>
          <w:szCs w:val="28"/>
        </w:rPr>
        <w:t xml:space="preserve"> случае если стоимость закупаемой продукции согласно  результатам маркетинговых исследований не превышает 800 000 (восемьсот тысяч) рублей </w:t>
      </w:r>
      <w:r w:rsidRPr="004D0020">
        <w:rPr>
          <w:rFonts w:ascii="Times New Roman" w:eastAsia="Arial" w:hAnsi="Times New Roman" w:cs="Times New Roman"/>
          <w:sz w:val="28"/>
          <w:szCs w:val="28"/>
        </w:rPr>
        <w:t xml:space="preserve">– </w:t>
      </w:r>
      <w:r w:rsidRPr="004D0020">
        <w:rPr>
          <w:rFonts w:ascii="Times New Roman" w:eastAsia="Times New Roman" w:hAnsi="Times New Roman" w:cs="Times New Roman"/>
          <w:i/>
          <w:sz w:val="28"/>
          <w:szCs w:val="28"/>
        </w:rPr>
        <w:t>проведения запроса ценовых котировок</w:t>
      </w:r>
      <w:r w:rsidRPr="004D0020">
        <w:rPr>
          <w:rFonts w:ascii="Times New Roman" w:eastAsia="Times New Roman" w:hAnsi="Times New Roman" w:cs="Times New Roman"/>
          <w:sz w:val="28"/>
          <w:szCs w:val="28"/>
        </w:rPr>
        <w:t>.</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6.4. В целях определения начальной максимальной цены и (или) минимальной цены для проведения процедур закупок, указанных в подпункте 6.3 пункта 6 настоящих Методических рекомендаций, Заказчик вправе принимать решение </w:t>
      </w:r>
    </w:p>
    <w:p w:rsidR="004D0020" w:rsidRPr="004D0020" w:rsidRDefault="004D0020" w:rsidP="004D0020">
      <w:pPr>
        <w:widowControl w:val="0"/>
        <w:spacing w:after="0" w:line="240" w:lineRule="auto"/>
        <w:jc w:val="both"/>
        <w:rPr>
          <w:rFonts w:ascii="Times New Roman" w:eastAsia="Times New Roman" w:hAnsi="Times New Roman" w:cs="Times New Roman"/>
          <w:i/>
          <w:sz w:val="28"/>
          <w:szCs w:val="28"/>
        </w:rPr>
      </w:pPr>
      <w:r w:rsidRPr="004D0020">
        <w:rPr>
          <w:rFonts w:ascii="Times New Roman" w:eastAsia="Times New Roman" w:hAnsi="Times New Roman" w:cs="Times New Roman"/>
          <w:sz w:val="28"/>
          <w:szCs w:val="28"/>
        </w:rPr>
        <w:t xml:space="preserve">о проведении предварительной процедуры – </w:t>
      </w:r>
      <w:r w:rsidRPr="004D0020">
        <w:rPr>
          <w:rFonts w:ascii="Times New Roman" w:eastAsia="Times New Roman" w:hAnsi="Times New Roman" w:cs="Times New Roman"/>
          <w:i/>
          <w:sz w:val="28"/>
          <w:szCs w:val="28"/>
        </w:rPr>
        <w:t>сбор коммерческих предложений.</w:t>
      </w:r>
    </w:p>
    <w:p w:rsidR="004D0020" w:rsidRPr="004D0020" w:rsidRDefault="004D0020" w:rsidP="004D0020">
      <w:pPr>
        <w:widowControl w:val="0"/>
        <w:autoSpaceDE w:val="0"/>
        <w:autoSpaceDN w:val="0"/>
        <w:adjustRightInd w:val="0"/>
        <w:spacing w:after="0" w:line="240" w:lineRule="auto"/>
        <w:ind w:firstLine="851"/>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6.5. В случае если предмет заказа не относится к простым, стандартно сопоставимым и (или) однородным товарам, работам, услугам и оценка предложений участников должна осуществляться на основании более чем одного критерия, Заказчик принимает решение о размещении заказа путем проведения </w:t>
      </w:r>
      <w:r w:rsidRPr="004D0020">
        <w:rPr>
          <w:rFonts w:ascii="Times New Roman" w:eastAsia="Times New Roman" w:hAnsi="Times New Roman" w:cs="Times New Roman"/>
          <w:bCs/>
          <w:i/>
          <w:iCs/>
          <w:sz w:val="28"/>
          <w:szCs w:val="28"/>
        </w:rPr>
        <w:t>открытого конкурса</w:t>
      </w:r>
      <w:r w:rsidRPr="004D0020">
        <w:rPr>
          <w:rFonts w:ascii="Times New Roman" w:eastAsia="Times New Roman" w:hAnsi="Times New Roman" w:cs="Times New Roman"/>
          <w:sz w:val="28"/>
          <w:szCs w:val="28"/>
        </w:rPr>
        <w:t xml:space="preserve">. </w:t>
      </w:r>
    </w:p>
    <w:p w:rsidR="004D0020" w:rsidRPr="004D0020" w:rsidRDefault="004D0020" w:rsidP="004D0020">
      <w:pPr>
        <w:widowControl w:val="0"/>
        <w:autoSpaceDE w:val="0"/>
        <w:autoSpaceDN w:val="0"/>
        <w:adjustRightInd w:val="0"/>
        <w:spacing w:after="0" w:line="240" w:lineRule="auto"/>
        <w:ind w:firstLine="851"/>
        <w:jc w:val="both"/>
        <w:outlineLvl w:val="1"/>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В случае если по имеющейся у Заказчика подтвержденной информации, закупаемая продукция может быть поставлена ограниченным кругом лиц и (или) необходимо обеспечить государственную тайну и конфиденциальность, Заказчик принимает решение о размещении заказа путем проведения </w:t>
      </w:r>
      <w:r w:rsidRPr="004D0020">
        <w:rPr>
          <w:rFonts w:ascii="Times New Roman" w:eastAsia="Arial" w:hAnsi="Times New Roman" w:cs="Times New Roman"/>
          <w:sz w:val="28"/>
          <w:szCs w:val="28"/>
        </w:rPr>
        <w:t xml:space="preserve">– </w:t>
      </w:r>
      <w:r w:rsidRPr="004D0020">
        <w:rPr>
          <w:rFonts w:ascii="Times New Roman" w:eastAsia="Times New Roman" w:hAnsi="Times New Roman" w:cs="Times New Roman"/>
          <w:bCs/>
          <w:i/>
          <w:iCs/>
          <w:sz w:val="28"/>
          <w:szCs w:val="28"/>
        </w:rPr>
        <w:t>закрытого конкурса</w:t>
      </w:r>
      <w:r w:rsidRPr="004D0020">
        <w:rPr>
          <w:rFonts w:ascii="Times New Roman" w:eastAsia="Times New Roman" w:hAnsi="Times New Roman" w:cs="Times New Roman"/>
          <w:sz w:val="28"/>
          <w:szCs w:val="28"/>
        </w:rPr>
        <w:t xml:space="preserve">.  </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6.6. Если Заказчик не может сформулировать подробные спецификации товаров, определить точные характеристики закупаемых работ, услуг, необходимый уровень квалификации исполнителей договора, а также в связи с наличием различных вариантов удовлетворения нужд Заказчика, невозможно сформулировать условия договора, Заказчик принимает решение о необходимости проведения </w:t>
      </w:r>
      <w:r w:rsidRPr="004D0020">
        <w:rPr>
          <w:rFonts w:ascii="Times New Roman" w:eastAsia="Times New Roman" w:hAnsi="Times New Roman" w:cs="Times New Roman"/>
          <w:bCs/>
          <w:i/>
          <w:iCs/>
          <w:sz w:val="28"/>
          <w:szCs w:val="28"/>
        </w:rPr>
        <w:t>двухэтапного (многоэтапного) открытого конкурса.</w:t>
      </w:r>
      <w:r w:rsidRPr="004D0020">
        <w:rPr>
          <w:rFonts w:ascii="Times New Roman" w:eastAsia="Times New Roman" w:hAnsi="Times New Roman" w:cs="Times New Roman"/>
          <w:sz w:val="28"/>
          <w:szCs w:val="28"/>
        </w:rPr>
        <w:t xml:space="preserve"> </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В случае если по имеющейся у Заказчика подтвержденной информации, закупаемый объект может быть поставлен ограниченным кругом лиц и (или) необходимо обеспечить государственную тайну и конфиденциальность – </w:t>
      </w:r>
      <w:r w:rsidRPr="004D0020">
        <w:rPr>
          <w:rFonts w:ascii="Times New Roman" w:eastAsia="Times New Roman" w:hAnsi="Times New Roman" w:cs="Times New Roman"/>
          <w:bCs/>
          <w:i/>
          <w:iCs/>
          <w:sz w:val="28"/>
          <w:szCs w:val="28"/>
        </w:rPr>
        <w:t>закрытого двухэтапного (многоэтапного) конкурса</w:t>
      </w:r>
      <w:r w:rsidRPr="004D0020">
        <w:rPr>
          <w:rFonts w:ascii="Times New Roman" w:eastAsia="Times New Roman" w:hAnsi="Times New Roman" w:cs="Times New Roman"/>
          <w:sz w:val="28"/>
          <w:szCs w:val="28"/>
        </w:rPr>
        <w:t xml:space="preserve">. </w:t>
      </w:r>
    </w:p>
    <w:p w:rsidR="004D0020" w:rsidRPr="004D0020" w:rsidRDefault="004D0020" w:rsidP="004D0020">
      <w:pPr>
        <w:widowControl w:val="0"/>
        <w:spacing w:after="0" w:line="240" w:lineRule="auto"/>
        <w:ind w:firstLine="851"/>
        <w:jc w:val="both"/>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 xml:space="preserve">6.7. В качестве предварительных этапов закупки способами, указанными в подпункте 6.6 пункта 6 настоящих Методических рекомендаций, Заказчик принимает решение о проведении предварительного </w:t>
      </w:r>
      <w:r w:rsidRPr="004D0020">
        <w:rPr>
          <w:rFonts w:ascii="Times New Roman" w:eastAsia="Times New Roman" w:hAnsi="Times New Roman" w:cs="Times New Roman"/>
          <w:i/>
          <w:sz w:val="28"/>
          <w:szCs w:val="28"/>
        </w:rPr>
        <w:t xml:space="preserve">квалификационного отбора </w:t>
      </w:r>
      <w:r w:rsidRPr="004D0020">
        <w:rPr>
          <w:rFonts w:ascii="Times New Roman" w:eastAsia="Times New Roman" w:hAnsi="Times New Roman" w:cs="Times New Roman"/>
          <w:sz w:val="28"/>
          <w:szCs w:val="28"/>
        </w:rPr>
        <w:t xml:space="preserve">либо </w:t>
      </w:r>
      <w:r w:rsidRPr="004D0020">
        <w:rPr>
          <w:rFonts w:ascii="Times New Roman" w:eastAsia="Times New Roman" w:hAnsi="Times New Roman" w:cs="Times New Roman"/>
          <w:i/>
          <w:sz w:val="28"/>
          <w:szCs w:val="28"/>
        </w:rPr>
        <w:t>конкурентного отбора</w:t>
      </w:r>
      <w:r w:rsidRPr="004D0020">
        <w:rPr>
          <w:rFonts w:ascii="Times New Roman" w:eastAsia="Times New Roman" w:hAnsi="Times New Roman" w:cs="Times New Roman"/>
          <w:sz w:val="28"/>
          <w:szCs w:val="28"/>
        </w:rPr>
        <w:t>.</w:t>
      </w:r>
    </w:p>
    <w:p w:rsidR="004D0020" w:rsidRPr="004D0020" w:rsidRDefault="004D0020" w:rsidP="004D0020">
      <w:pPr>
        <w:widowControl w:val="0"/>
        <w:spacing w:after="0" w:line="240" w:lineRule="auto"/>
        <w:jc w:val="both"/>
        <w:rPr>
          <w:rFonts w:ascii="Times New Roman" w:eastAsia="Times New Roman" w:hAnsi="Times New Roman" w:cs="Times New Roman"/>
          <w:sz w:val="28"/>
          <w:szCs w:val="28"/>
        </w:rPr>
      </w:pPr>
    </w:p>
    <w:p w:rsidR="004D0020" w:rsidRPr="004D0020" w:rsidRDefault="004D0020" w:rsidP="004D0020">
      <w:pPr>
        <w:widowControl w:val="0"/>
        <w:spacing w:after="0" w:line="240" w:lineRule="auto"/>
        <w:jc w:val="both"/>
        <w:rPr>
          <w:rFonts w:ascii="Times New Roman" w:eastAsia="Times New Roman" w:hAnsi="Times New Roman" w:cs="Times New Roman"/>
          <w:sz w:val="28"/>
          <w:szCs w:val="28"/>
        </w:rPr>
      </w:pPr>
    </w:p>
    <w:p w:rsidR="004D0020" w:rsidRPr="004D0020" w:rsidRDefault="004D0020" w:rsidP="004D0020">
      <w:pPr>
        <w:widowControl w:val="0"/>
        <w:spacing w:after="0" w:line="240" w:lineRule="auto"/>
        <w:jc w:val="both"/>
        <w:rPr>
          <w:rFonts w:ascii="Times New Roman" w:eastAsia="Times New Roman" w:hAnsi="Times New Roman" w:cs="Times New Roman"/>
          <w:sz w:val="28"/>
          <w:szCs w:val="28"/>
        </w:rPr>
      </w:pPr>
      <w:bookmarkStart w:id="25" w:name="_GoBack"/>
      <w:bookmarkEnd w:id="25"/>
    </w:p>
    <w:p w:rsidR="004D0020" w:rsidRPr="004D0020" w:rsidRDefault="004D0020" w:rsidP="004D0020">
      <w:pPr>
        <w:widowControl w:val="0"/>
        <w:tabs>
          <w:tab w:val="left" w:pos="4092"/>
        </w:tabs>
        <w:rPr>
          <w:rFonts w:ascii="Times New Roman" w:eastAsia="Times New Roman" w:hAnsi="Times New Roman" w:cs="Times New Roman"/>
          <w:sz w:val="28"/>
          <w:szCs w:val="28"/>
        </w:rPr>
      </w:pPr>
      <w:r w:rsidRPr="004D0020">
        <w:rPr>
          <w:rFonts w:ascii="Times New Roman" w:eastAsia="Times New Roman" w:hAnsi="Times New Roman" w:cs="Times New Roman"/>
          <w:sz w:val="28"/>
          <w:szCs w:val="28"/>
        </w:rPr>
        <w:tab/>
      </w:r>
    </w:p>
    <w:p w:rsidR="00571402" w:rsidRPr="004D0020" w:rsidRDefault="00571402" w:rsidP="004D0020"/>
    <w:sectPr w:rsidR="00571402" w:rsidRPr="004D0020" w:rsidSect="009D7667">
      <w:headerReference w:type="even" r:id="rId12"/>
      <w:headerReference w:type="default" r:id="rId13"/>
      <w:pgSz w:w="11900" w:h="16840"/>
      <w:pgMar w:top="1134" w:right="624" w:bottom="1134" w:left="1701" w:header="731"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 T 3 Bo 00">
    <w:altName w:val="T T 3 Bo"/>
    <w:panose1 w:val="00000000000000000000"/>
    <w:charset w:val="CC"/>
    <w:family w:val="auto"/>
    <w:notTrueType/>
    <w:pitch w:val="default"/>
    <w:sig w:usb0="00000201" w:usb1="00000000" w:usb2="00000000" w:usb3="00000000" w:csb0="00000004"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1CE" w:rsidRDefault="004D0020" w:rsidP="009D7667">
    <w:pPr>
      <w:pStyle w:val="a8"/>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931CE" w:rsidRDefault="004D002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1CE" w:rsidRPr="001C4B33" w:rsidRDefault="004D0020" w:rsidP="009D7667">
    <w:pPr>
      <w:pStyle w:val="a8"/>
      <w:framePr w:wrap="around" w:vAnchor="text" w:hAnchor="margin" w:xAlign="center" w:y="1"/>
      <w:rPr>
        <w:rStyle w:val="af1"/>
        <w:rFonts w:ascii="Times New Roman" w:hAnsi="Times New Roman"/>
        <w:sz w:val="28"/>
        <w:szCs w:val="28"/>
      </w:rPr>
    </w:pPr>
    <w:r w:rsidRPr="001C4B33">
      <w:rPr>
        <w:rStyle w:val="af1"/>
        <w:rFonts w:ascii="Times New Roman" w:hAnsi="Times New Roman"/>
        <w:sz w:val="28"/>
        <w:szCs w:val="28"/>
      </w:rPr>
      <w:fldChar w:fldCharType="begin"/>
    </w:r>
    <w:r w:rsidRPr="001C4B33">
      <w:rPr>
        <w:rStyle w:val="af1"/>
        <w:rFonts w:ascii="Times New Roman" w:hAnsi="Times New Roman"/>
        <w:sz w:val="28"/>
        <w:szCs w:val="28"/>
      </w:rPr>
      <w:instrText xml:space="preserve">PAGE  </w:instrText>
    </w:r>
    <w:r w:rsidRPr="001C4B33">
      <w:rPr>
        <w:rStyle w:val="af1"/>
        <w:rFonts w:ascii="Times New Roman" w:hAnsi="Times New Roman"/>
        <w:sz w:val="28"/>
        <w:szCs w:val="28"/>
      </w:rPr>
      <w:fldChar w:fldCharType="separate"/>
    </w:r>
    <w:r>
      <w:rPr>
        <w:rStyle w:val="af1"/>
        <w:rFonts w:ascii="Times New Roman" w:hAnsi="Times New Roman"/>
        <w:noProof/>
        <w:sz w:val="28"/>
        <w:szCs w:val="28"/>
      </w:rPr>
      <w:t>2</w:t>
    </w:r>
    <w:r w:rsidRPr="001C4B33">
      <w:rPr>
        <w:rStyle w:val="af1"/>
        <w:rFonts w:ascii="Times New Roman" w:hAnsi="Times New Roman"/>
        <w:sz w:val="28"/>
        <w:szCs w:val="28"/>
      </w:rPr>
      <w:fldChar w:fldCharType="end"/>
    </w:r>
  </w:p>
  <w:p w:rsidR="00A931CE" w:rsidRDefault="004D002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1FF3"/>
    <w:multiLevelType w:val="hybridMultilevel"/>
    <w:tmpl w:val="4F9CA644"/>
    <w:lvl w:ilvl="0" w:tplc="5CA45850">
      <w:start w:val="1"/>
      <w:numFmt w:val="decimal"/>
      <w:lvlText w:val="%1."/>
      <w:lvlJc w:val="left"/>
      <w:pPr>
        <w:ind w:left="1916" w:hanging="106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E310F0C"/>
    <w:multiLevelType w:val="hybridMultilevel"/>
    <w:tmpl w:val="06FAF4B4"/>
    <w:lvl w:ilvl="0" w:tplc="2732149C">
      <w:start w:val="1"/>
      <w:numFmt w:val="decimal"/>
      <w:lvlText w:val="%1."/>
      <w:lvlJc w:val="left"/>
      <w:pPr>
        <w:tabs>
          <w:tab w:val="num" w:pos="720"/>
        </w:tabs>
        <w:ind w:left="720" w:hanging="360"/>
      </w:pPr>
    </w:lvl>
    <w:lvl w:ilvl="1" w:tplc="FF224D6C" w:tentative="1">
      <w:start w:val="1"/>
      <w:numFmt w:val="decimal"/>
      <w:lvlText w:val="%2."/>
      <w:lvlJc w:val="left"/>
      <w:pPr>
        <w:tabs>
          <w:tab w:val="num" w:pos="1440"/>
        </w:tabs>
        <w:ind w:left="1440" w:hanging="360"/>
      </w:pPr>
    </w:lvl>
    <w:lvl w:ilvl="2" w:tplc="A25C1FCC" w:tentative="1">
      <w:start w:val="1"/>
      <w:numFmt w:val="decimal"/>
      <w:lvlText w:val="%3."/>
      <w:lvlJc w:val="left"/>
      <w:pPr>
        <w:tabs>
          <w:tab w:val="num" w:pos="2160"/>
        </w:tabs>
        <w:ind w:left="2160" w:hanging="360"/>
      </w:pPr>
    </w:lvl>
    <w:lvl w:ilvl="3" w:tplc="34B2FE82" w:tentative="1">
      <w:start w:val="1"/>
      <w:numFmt w:val="decimal"/>
      <w:lvlText w:val="%4."/>
      <w:lvlJc w:val="left"/>
      <w:pPr>
        <w:tabs>
          <w:tab w:val="num" w:pos="2880"/>
        </w:tabs>
        <w:ind w:left="2880" w:hanging="360"/>
      </w:pPr>
    </w:lvl>
    <w:lvl w:ilvl="4" w:tplc="833CF9FE" w:tentative="1">
      <w:start w:val="1"/>
      <w:numFmt w:val="decimal"/>
      <w:lvlText w:val="%5."/>
      <w:lvlJc w:val="left"/>
      <w:pPr>
        <w:tabs>
          <w:tab w:val="num" w:pos="3600"/>
        </w:tabs>
        <w:ind w:left="3600" w:hanging="360"/>
      </w:pPr>
    </w:lvl>
    <w:lvl w:ilvl="5" w:tplc="3C38BFCA" w:tentative="1">
      <w:start w:val="1"/>
      <w:numFmt w:val="decimal"/>
      <w:lvlText w:val="%6."/>
      <w:lvlJc w:val="left"/>
      <w:pPr>
        <w:tabs>
          <w:tab w:val="num" w:pos="4320"/>
        </w:tabs>
        <w:ind w:left="4320" w:hanging="360"/>
      </w:pPr>
    </w:lvl>
    <w:lvl w:ilvl="6" w:tplc="20B62702" w:tentative="1">
      <w:start w:val="1"/>
      <w:numFmt w:val="decimal"/>
      <w:lvlText w:val="%7."/>
      <w:lvlJc w:val="left"/>
      <w:pPr>
        <w:tabs>
          <w:tab w:val="num" w:pos="5040"/>
        </w:tabs>
        <w:ind w:left="5040" w:hanging="360"/>
      </w:pPr>
    </w:lvl>
    <w:lvl w:ilvl="7" w:tplc="BFB03B22" w:tentative="1">
      <w:start w:val="1"/>
      <w:numFmt w:val="decimal"/>
      <w:lvlText w:val="%8."/>
      <w:lvlJc w:val="left"/>
      <w:pPr>
        <w:tabs>
          <w:tab w:val="num" w:pos="5760"/>
        </w:tabs>
        <w:ind w:left="5760" w:hanging="360"/>
      </w:pPr>
    </w:lvl>
    <w:lvl w:ilvl="8" w:tplc="DA4635A2" w:tentative="1">
      <w:start w:val="1"/>
      <w:numFmt w:val="decimal"/>
      <w:lvlText w:val="%9."/>
      <w:lvlJc w:val="left"/>
      <w:pPr>
        <w:tabs>
          <w:tab w:val="num" w:pos="6480"/>
        </w:tabs>
        <w:ind w:left="6480" w:hanging="360"/>
      </w:pPr>
    </w:lvl>
  </w:abstractNum>
  <w:abstractNum w:abstractNumId="2">
    <w:nsid w:val="15B859E1"/>
    <w:multiLevelType w:val="hybridMultilevel"/>
    <w:tmpl w:val="9D0EC15E"/>
    <w:lvl w:ilvl="0" w:tplc="04190011">
      <w:start w:val="1"/>
      <w:numFmt w:val="decimal"/>
      <w:lvlText w:val="%1)"/>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FA10C0E"/>
    <w:multiLevelType w:val="hybridMultilevel"/>
    <w:tmpl w:val="4AA64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A2196F"/>
    <w:multiLevelType w:val="hybridMultilevel"/>
    <w:tmpl w:val="2AD471FC"/>
    <w:lvl w:ilvl="0" w:tplc="98CA232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A0416FD"/>
    <w:multiLevelType w:val="multilevel"/>
    <w:tmpl w:val="01D8399C"/>
    <w:lvl w:ilvl="0">
      <w:start w:val="1"/>
      <w:numFmt w:val="decimal"/>
      <w:lvlText w:val="%1."/>
      <w:lvlJc w:val="left"/>
      <w:pPr>
        <w:ind w:left="1080" w:hanging="360"/>
      </w:pPr>
      <w:rPr>
        <w:rFonts w:hint="default"/>
      </w:rPr>
    </w:lvl>
    <w:lvl w:ilvl="1">
      <w:start w:val="4"/>
      <w:numFmt w:val="decimal"/>
      <w:isLgl/>
      <w:lvlText w:val="%1.%2."/>
      <w:lvlJc w:val="left"/>
      <w:pPr>
        <w:ind w:left="1755" w:hanging="1035"/>
      </w:pPr>
      <w:rPr>
        <w:rFonts w:hint="default"/>
      </w:rPr>
    </w:lvl>
    <w:lvl w:ilvl="2">
      <w:start w:val="1"/>
      <w:numFmt w:val="decimal"/>
      <w:isLgl/>
      <w:lvlText w:val="%1.%2.%3."/>
      <w:lvlJc w:val="left"/>
      <w:pPr>
        <w:ind w:left="1755" w:hanging="1035"/>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nsid w:val="2B6911A3"/>
    <w:multiLevelType w:val="hybridMultilevel"/>
    <w:tmpl w:val="9D5C6E54"/>
    <w:lvl w:ilvl="0" w:tplc="E90CF084">
      <w:start w:val="1"/>
      <w:numFmt w:val="decimal"/>
      <w:lvlText w:val="%1."/>
      <w:lvlJc w:val="left"/>
      <w:pPr>
        <w:ind w:left="1845" w:hanging="112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F1023F9"/>
    <w:multiLevelType w:val="hybridMultilevel"/>
    <w:tmpl w:val="341EB15C"/>
    <w:lvl w:ilvl="0" w:tplc="5E403A90">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6453BAA"/>
    <w:multiLevelType w:val="hybridMultilevel"/>
    <w:tmpl w:val="2D8E108C"/>
    <w:lvl w:ilvl="0" w:tplc="2C8EB5F8">
      <w:start w:val="1"/>
      <w:numFmt w:val="decimal"/>
      <w:lvlText w:val="%1)"/>
      <w:lvlJc w:val="left"/>
      <w:pPr>
        <w:tabs>
          <w:tab w:val="num" w:pos="720"/>
        </w:tabs>
        <w:ind w:left="720" w:hanging="360"/>
      </w:pPr>
      <w:rPr>
        <w:rFonts w:ascii="Times New Roman" w:eastAsia="Calibri" w:hAnsi="Times New Roman" w:cs="Times New Roman"/>
      </w:rPr>
    </w:lvl>
    <w:lvl w:ilvl="1" w:tplc="2B96A32C" w:tentative="1">
      <w:start w:val="1"/>
      <w:numFmt w:val="bullet"/>
      <w:lvlText w:val="•"/>
      <w:lvlJc w:val="left"/>
      <w:pPr>
        <w:tabs>
          <w:tab w:val="num" w:pos="1440"/>
        </w:tabs>
        <w:ind w:left="1440" w:hanging="360"/>
      </w:pPr>
      <w:rPr>
        <w:rFonts w:ascii="Times New Roman" w:hAnsi="Times New Roman" w:hint="default"/>
      </w:rPr>
    </w:lvl>
    <w:lvl w:ilvl="2" w:tplc="3C6661D6" w:tentative="1">
      <w:start w:val="1"/>
      <w:numFmt w:val="bullet"/>
      <w:lvlText w:val="•"/>
      <w:lvlJc w:val="left"/>
      <w:pPr>
        <w:tabs>
          <w:tab w:val="num" w:pos="2160"/>
        </w:tabs>
        <w:ind w:left="2160" w:hanging="360"/>
      </w:pPr>
      <w:rPr>
        <w:rFonts w:ascii="Times New Roman" w:hAnsi="Times New Roman" w:hint="default"/>
      </w:rPr>
    </w:lvl>
    <w:lvl w:ilvl="3" w:tplc="C2A82C60" w:tentative="1">
      <w:start w:val="1"/>
      <w:numFmt w:val="bullet"/>
      <w:lvlText w:val="•"/>
      <w:lvlJc w:val="left"/>
      <w:pPr>
        <w:tabs>
          <w:tab w:val="num" w:pos="2880"/>
        </w:tabs>
        <w:ind w:left="2880" w:hanging="360"/>
      </w:pPr>
      <w:rPr>
        <w:rFonts w:ascii="Times New Roman" w:hAnsi="Times New Roman" w:hint="default"/>
      </w:rPr>
    </w:lvl>
    <w:lvl w:ilvl="4" w:tplc="A88EFAD0" w:tentative="1">
      <w:start w:val="1"/>
      <w:numFmt w:val="bullet"/>
      <w:lvlText w:val="•"/>
      <w:lvlJc w:val="left"/>
      <w:pPr>
        <w:tabs>
          <w:tab w:val="num" w:pos="3600"/>
        </w:tabs>
        <w:ind w:left="3600" w:hanging="360"/>
      </w:pPr>
      <w:rPr>
        <w:rFonts w:ascii="Times New Roman" w:hAnsi="Times New Roman" w:hint="default"/>
      </w:rPr>
    </w:lvl>
    <w:lvl w:ilvl="5" w:tplc="C42C57A4" w:tentative="1">
      <w:start w:val="1"/>
      <w:numFmt w:val="bullet"/>
      <w:lvlText w:val="•"/>
      <w:lvlJc w:val="left"/>
      <w:pPr>
        <w:tabs>
          <w:tab w:val="num" w:pos="4320"/>
        </w:tabs>
        <w:ind w:left="4320" w:hanging="360"/>
      </w:pPr>
      <w:rPr>
        <w:rFonts w:ascii="Times New Roman" w:hAnsi="Times New Roman" w:hint="default"/>
      </w:rPr>
    </w:lvl>
    <w:lvl w:ilvl="6" w:tplc="ADCCF514" w:tentative="1">
      <w:start w:val="1"/>
      <w:numFmt w:val="bullet"/>
      <w:lvlText w:val="•"/>
      <w:lvlJc w:val="left"/>
      <w:pPr>
        <w:tabs>
          <w:tab w:val="num" w:pos="5040"/>
        </w:tabs>
        <w:ind w:left="5040" w:hanging="360"/>
      </w:pPr>
      <w:rPr>
        <w:rFonts w:ascii="Times New Roman" w:hAnsi="Times New Roman" w:hint="default"/>
      </w:rPr>
    </w:lvl>
    <w:lvl w:ilvl="7" w:tplc="971A4D00" w:tentative="1">
      <w:start w:val="1"/>
      <w:numFmt w:val="bullet"/>
      <w:lvlText w:val="•"/>
      <w:lvlJc w:val="left"/>
      <w:pPr>
        <w:tabs>
          <w:tab w:val="num" w:pos="5760"/>
        </w:tabs>
        <w:ind w:left="5760" w:hanging="360"/>
      </w:pPr>
      <w:rPr>
        <w:rFonts w:ascii="Times New Roman" w:hAnsi="Times New Roman" w:hint="default"/>
      </w:rPr>
    </w:lvl>
    <w:lvl w:ilvl="8" w:tplc="9072131A" w:tentative="1">
      <w:start w:val="1"/>
      <w:numFmt w:val="bullet"/>
      <w:lvlText w:val="•"/>
      <w:lvlJc w:val="left"/>
      <w:pPr>
        <w:tabs>
          <w:tab w:val="num" w:pos="6480"/>
        </w:tabs>
        <w:ind w:left="6480" w:hanging="360"/>
      </w:pPr>
      <w:rPr>
        <w:rFonts w:ascii="Times New Roman" w:hAnsi="Times New Roman" w:hint="default"/>
      </w:rPr>
    </w:lvl>
  </w:abstractNum>
  <w:abstractNum w:abstractNumId="9">
    <w:nsid w:val="4C5E7160"/>
    <w:multiLevelType w:val="multilevel"/>
    <w:tmpl w:val="8FB2017C"/>
    <w:lvl w:ilvl="0">
      <w:start w:val="1"/>
      <w:numFmt w:val="decimal"/>
      <w:pStyle w:val="1"/>
      <w:lvlText w:val="%1."/>
      <w:lvlJc w:val="center"/>
      <w:pPr>
        <w:tabs>
          <w:tab w:val="num" w:pos="567"/>
        </w:tabs>
        <w:ind w:left="567" w:hanging="279"/>
      </w:pPr>
      <w:rPr>
        <w:rFonts w:hint="default"/>
      </w:rPr>
    </w:lvl>
    <w:lvl w:ilvl="1">
      <w:start w:val="1"/>
      <w:numFmt w:val="decimal"/>
      <w:pStyle w:val="a"/>
      <w:lvlText w:val="%1.%2."/>
      <w:lvlJc w:val="left"/>
      <w:pPr>
        <w:tabs>
          <w:tab w:val="num" w:pos="1702"/>
        </w:tabs>
        <w:ind w:left="1702" w:hanging="567"/>
      </w:pPr>
      <w:rPr>
        <w:rFonts w:hint="default"/>
      </w:rPr>
    </w:lvl>
    <w:lvl w:ilvl="2">
      <w:start w:val="1"/>
      <w:numFmt w:val="decimal"/>
      <w:pStyle w:val="a0"/>
      <w:lvlText w:val="%1.%2.%3."/>
      <w:lvlJc w:val="left"/>
      <w:pPr>
        <w:tabs>
          <w:tab w:val="num" w:pos="851"/>
        </w:tabs>
        <w:ind w:left="851" w:hanging="851"/>
      </w:pPr>
      <w:rPr>
        <w:rFonts w:hint="default"/>
        <w:spacing w:val="0"/>
        <w:sz w:val="28"/>
        <w:szCs w:val="28"/>
      </w:rPr>
    </w:lvl>
    <w:lvl w:ilvl="3">
      <w:start w:val="1"/>
      <w:numFmt w:val="decimal"/>
      <w:pStyle w:val="a1"/>
      <w:lvlText w:val="%1.%2.%3.%4."/>
      <w:lvlJc w:val="left"/>
      <w:pPr>
        <w:tabs>
          <w:tab w:val="num" w:pos="2127"/>
        </w:tabs>
        <w:ind w:left="2127" w:hanging="567"/>
      </w:pPr>
      <w:rPr>
        <w:rFonts w:hint="default"/>
      </w:rPr>
    </w:lvl>
    <w:lvl w:ilvl="4">
      <w:start w:val="1"/>
      <w:numFmt w:val="russianLower"/>
      <w:pStyle w:val="a2"/>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0">
    <w:nsid w:val="5FBC7711"/>
    <w:multiLevelType w:val="hybridMultilevel"/>
    <w:tmpl w:val="1A5823DC"/>
    <w:lvl w:ilvl="0" w:tplc="1D74663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63C82961"/>
    <w:multiLevelType w:val="hybridMultilevel"/>
    <w:tmpl w:val="28C0CF48"/>
    <w:lvl w:ilvl="0" w:tplc="2E6C3E94">
      <w:start w:val="1"/>
      <w:numFmt w:val="decimal"/>
      <w:lvlText w:val="%1."/>
      <w:lvlJc w:val="left"/>
      <w:pPr>
        <w:ind w:left="1211"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6C8C7623"/>
    <w:multiLevelType w:val="hybridMultilevel"/>
    <w:tmpl w:val="7B2A9FAE"/>
    <w:lvl w:ilvl="0" w:tplc="52C259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0067733"/>
    <w:multiLevelType w:val="hybridMultilevel"/>
    <w:tmpl w:val="88CC5E08"/>
    <w:lvl w:ilvl="0" w:tplc="EE9EE9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5"/>
  </w:num>
  <w:num w:numId="4">
    <w:abstractNumId w:val="11"/>
  </w:num>
  <w:num w:numId="5">
    <w:abstractNumId w:val="0"/>
  </w:num>
  <w:num w:numId="6">
    <w:abstractNumId w:val="4"/>
  </w:num>
  <w:num w:numId="7">
    <w:abstractNumId w:val="10"/>
  </w:num>
  <w:num w:numId="8">
    <w:abstractNumId w:val="13"/>
  </w:num>
  <w:num w:numId="9">
    <w:abstractNumId w:val="3"/>
  </w:num>
  <w:num w:numId="10">
    <w:abstractNumId w:val="12"/>
  </w:num>
  <w:num w:numId="11">
    <w:abstractNumId w:val="6"/>
  </w:num>
  <w:num w:numId="12">
    <w:abstractNumId w:val="7"/>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020"/>
    <w:rsid w:val="004D0020"/>
    <w:rsid w:val="00571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2" w:uiPriority="0"/>
    <w:lsdException w:name="Title" w:semiHidden="0" w:uiPriority="10" w:unhideWhenUsed="0" w:qFormat="1"/>
    <w:lsdException w:name="Default Paragraph Font" w:uiPriority="1"/>
    <w:lsdException w:name="List Continue 2" w:uiPriority="0"/>
    <w:lsdException w:name="List Continue 3"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aliases w:val="Заголовок 1_стандарта"/>
    <w:basedOn w:val="a3"/>
    <w:next w:val="a3"/>
    <w:link w:val="11"/>
    <w:qFormat/>
    <w:rsid w:val="004D0020"/>
    <w:pPr>
      <w:keepNext/>
      <w:widowControl w:val="0"/>
      <w:shd w:val="clear" w:color="auto" w:fill="FFFFFF"/>
      <w:tabs>
        <w:tab w:val="num" w:pos="432"/>
      </w:tabs>
      <w:autoSpaceDE w:val="0"/>
      <w:autoSpaceDN w:val="0"/>
      <w:adjustRightInd w:val="0"/>
      <w:spacing w:before="744" w:after="0" w:line="370" w:lineRule="exact"/>
      <w:ind w:left="432" w:hanging="432"/>
      <w:jc w:val="right"/>
      <w:outlineLvl w:val="0"/>
    </w:pPr>
    <w:rPr>
      <w:rFonts w:ascii="Times New Roman" w:eastAsia="Times New Roman" w:hAnsi="Times New Roman" w:cs="Times New Roman"/>
      <w:b/>
      <w:bCs/>
      <w:color w:val="000000"/>
      <w:spacing w:val="-3"/>
      <w:sz w:val="32"/>
      <w:szCs w:val="32"/>
      <w:lang w:eastAsia="ru-RU"/>
    </w:rPr>
  </w:style>
  <w:style w:type="paragraph" w:styleId="2">
    <w:name w:val="heading 2"/>
    <w:basedOn w:val="a3"/>
    <w:next w:val="a3"/>
    <w:link w:val="21"/>
    <w:qFormat/>
    <w:rsid w:val="004D002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3"/>
    <w:next w:val="a3"/>
    <w:link w:val="30"/>
    <w:qFormat/>
    <w:rsid w:val="004D0020"/>
    <w:pPr>
      <w:keepNext/>
      <w:spacing w:before="240" w:after="60" w:line="240" w:lineRule="auto"/>
      <w:outlineLvl w:val="2"/>
    </w:pPr>
    <w:rPr>
      <w:rFonts w:ascii="Arial" w:eastAsia="Times New Roman" w:hAnsi="Arial" w:cs="Arial"/>
      <w:b/>
      <w:bCs/>
      <w:sz w:val="26"/>
      <w:szCs w:val="26"/>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_стандарта Знак"/>
    <w:basedOn w:val="a4"/>
    <w:link w:val="10"/>
    <w:rsid w:val="004D0020"/>
    <w:rPr>
      <w:rFonts w:ascii="Times New Roman" w:eastAsia="Times New Roman" w:hAnsi="Times New Roman" w:cs="Times New Roman"/>
      <w:b/>
      <w:bCs/>
      <w:color w:val="000000"/>
      <w:spacing w:val="-3"/>
      <w:sz w:val="32"/>
      <w:szCs w:val="32"/>
      <w:shd w:val="clear" w:color="auto" w:fill="FFFFFF"/>
      <w:lang w:eastAsia="ru-RU"/>
    </w:rPr>
  </w:style>
  <w:style w:type="character" w:customStyle="1" w:styleId="20">
    <w:name w:val="Заголовок 2 Знак"/>
    <w:basedOn w:val="a4"/>
    <w:uiPriority w:val="9"/>
    <w:semiHidden/>
    <w:rsid w:val="004D002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4D0020"/>
    <w:rPr>
      <w:rFonts w:ascii="Arial" w:eastAsia="Times New Roman" w:hAnsi="Arial" w:cs="Arial"/>
      <w:b/>
      <w:bCs/>
      <w:sz w:val="26"/>
      <w:szCs w:val="26"/>
      <w:lang w:eastAsia="ru-RU"/>
    </w:rPr>
  </w:style>
  <w:style w:type="numbering" w:customStyle="1" w:styleId="12">
    <w:name w:val="Нет списка1"/>
    <w:next w:val="a6"/>
    <w:uiPriority w:val="99"/>
    <w:semiHidden/>
    <w:unhideWhenUsed/>
    <w:rsid w:val="004D0020"/>
  </w:style>
  <w:style w:type="paragraph" w:customStyle="1" w:styleId="a7">
    <w:name w:val="Знак"/>
    <w:basedOn w:val="a3"/>
    <w:rsid w:val="004D0020"/>
    <w:pPr>
      <w:spacing w:after="160" w:line="240" w:lineRule="exact"/>
    </w:pPr>
    <w:rPr>
      <w:rFonts w:ascii="Times New Roman" w:eastAsia="Times New Roman" w:hAnsi="Times New Roman" w:cs="Times New Roman"/>
      <w:sz w:val="20"/>
      <w:szCs w:val="20"/>
      <w:lang w:eastAsia="ru-RU"/>
    </w:rPr>
  </w:style>
  <w:style w:type="paragraph" w:customStyle="1" w:styleId="22">
    <w:name w:val="Стиль2"/>
    <w:basedOn w:val="23"/>
    <w:rsid w:val="004D0020"/>
    <w:pPr>
      <w:keepNext/>
      <w:keepLines/>
      <w:suppressLineNumbers/>
      <w:tabs>
        <w:tab w:val="clear" w:pos="720"/>
      </w:tabs>
      <w:suppressAutoHyphens/>
      <w:spacing w:after="60" w:line="240" w:lineRule="auto"/>
      <w:ind w:left="0" w:firstLine="0"/>
      <w:jc w:val="both"/>
    </w:pPr>
    <w:rPr>
      <w:rFonts w:ascii="Times New Roman" w:hAnsi="Times New Roman"/>
      <w:b/>
      <w:sz w:val="24"/>
      <w:szCs w:val="20"/>
      <w:lang w:val="ru-RU" w:eastAsia="ru-RU"/>
    </w:rPr>
  </w:style>
  <w:style w:type="paragraph" w:customStyle="1" w:styleId="31">
    <w:name w:val="Стиль3 Знак"/>
    <w:basedOn w:val="24"/>
    <w:link w:val="32"/>
    <w:rsid w:val="004D0020"/>
    <w:pPr>
      <w:adjustRightInd w:val="0"/>
      <w:spacing w:after="0" w:line="240" w:lineRule="auto"/>
      <w:ind w:left="0"/>
      <w:jc w:val="both"/>
      <w:textAlignment w:val="baseline"/>
    </w:pPr>
    <w:rPr>
      <w:rFonts w:ascii="Arial" w:hAnsi="Arial"/>
      <w:sz w:val="24"/>
      <w:szCs w:val="24"/>
      <w:lang w:val="ru-RU" w:eastAsia="ru-RU"/>
    </w:rPr>
  </w:style>
  <w:style w:type="character" w:customStyle="1" w:styleId="32">
    <w:name w:val="Стиль3 Знак Знак"/>
    <w:link w:val="31"/>
    <w:rsid w:val="004D0020"/>
    <w:rPr>
      <w:rFonts w:ascii="Arial" w:eastAsia="Times New Roman" w:hAnsi="Arial" w:cs="Times New Roman"/>
      <w:sz w:val="24"/>
      <w:szCs w:val="24"/>
      <w:lang w:eastAsia="ru-RU"/>
    </w:rPr>
  </w:style>
  <w:style w:type="paragraph" w:styleId="23">
    <w:name w:val="List Number 2"/>
    <w:basedOn w:val="a3"/>
    <w:rsid w:val="004D0020"/>
    <w:pPr>
      <w:widowControl w:val="0"/>
      <w:tabs>
        <w:tab w:val="num" w:pos="720"/>
      </w:tabs>
      <w:ind w:left="720" w:hanging="360"/>
    </w:pPr>
    <w:rPr>
      <w:rFonts w:ascii="Calibri" w:eastAsia="Times New Roman" w:hAnsi="Calibri" w:cs="Times New Roman"/>
      <w:lang w:val="en-US"/>
    </w:rPr>
  </w:style>
  <w:style w:type="paragraph" w:styleId="24">
    <w:name w:val="Body Text Indent 2"/>
    <w:basedOn w:val="a3"/>
    <w:link w:val="25"/>
    <w:rsid w:val="004D0020"/>
    <w:pPr>
      <w:widowControl w:val="0"/>
      <w:spacing w:after="120" w:line="480" w:lineRule="auto"/>
      <w:ind w:left="283"/>
    </w:pPr>
    <w:rPr>
      <w:rFonts w:ascii="Calibri" w:eastAsia="Times New Roman" w:hAnsi="Calibri" w:cs="Times New Roman"/>
      <w:lang w:val="en-US"/>
    </w:rPr>
  </w:style>
  <w:style w:type="character" w:customStyle="1" w:styleId="25">
    <w:name w:val="Основной текст с отступом 2 Знак"/>
    <w:basedOn w:val="a4"/>
    <w:link w:val="24"/>
    <w:rsid w:val="004D0020"/>
    <w:rPr>
      <w:rFonts w:ascii="Calibri" w:eastAsia="Times New Roman" w:hAnsi="Calibri" w:cs="Times New Roman"/>
      <w:lang w:val="en-US"/>
    </w:rPr>
  </w:style>
  <w:style w:type="character" w:customStyle="1" w:styleId="21">
    <w:name w:val="Заголовок 2 Знак1"/>
    <w:link w:val="2"/>
    <w:locked/>
    <w:rsid w:val="004D0020"/>
    <w:rPr>
      <w:rFonts w:ascii="Arial" w:eastAsia="Times New Roman" w:hAnsi="Arial" w:cs="Arial"/>
      <w:b/>
      <w:bCs/>
      <w:i/>
      <w:iCs/>
      <w:sz w:val="28"/>
      <w:szCs w:val="28"/>
      <w:lang w:eastAsia="ru-RU"/>
    </w:rPr>
  </w:style>
  <w:style w:type="paragraph" w:customStyle="1" w:styleId="ConsPlusNormal">
    <w:name w:val="ConsPlusNormal"/>
    <w:rsid w:val="004D00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6">
    <w:name w:val="List Continue 2"/>
    <w:basedOn w:val="a3"/>
    <w:rsid w:val="004D0020"/>
    <w:pPr>
      <w:widowControl w:val="0"/>
      <w:spacing w:after="120"/>
      <w:ind w:left="566"/>
    </w:pPr>
    <w:rPr>
      <w:rFonts w:ascii="Calibri" w:eastAsia="Times New Roman" w:hAnsi="Calibri" w:cs="Times New Roman"/>
      <w:lang w:val="en-US"/>
    </w:rPr>
  </w:style>
  <w:style w:type="paragraph" w:styleId="33">
    <w:name w:val="List Continue 3"/>
    <w:basedOn w:val="a3"/>
    <w:rsid w:val="004D0020"/>
    <w:pPr>
      <w:tabs>
        <w:tab w:val="num" w:pos="1432"/>
      </w:tabs>
      <w:spacing w:after="120" w:line="240" w:lineRule="auto"/>
      <w:ind w:left="1432" w:hanging="864"/>
    </w:pPr>
    <w:rPr>
      <w:rFonts w:ascii="Times New Roman" w:eastAsia="Times New Roman" w:hAnsi="Times New Roman" w:cs="Times New Roman"/>
      <w:sz w:val="24"/>
      <w:szCs w:val="24"/>
      <w:lang w:eastAsia="ru-RU"/>
    </w:rPr>
  </w:style>
  <w:style w:type="character" w:customStyle="1" w:styleId="Heading2Char">
    <w:name w:val="Heading 2 Char"/>
    <w:aliases w:val="Заголовок 2 Знак Char"/>
    <w:locked/>
    <w:rsid w:val="004D0020"/>
    <w:rPr>
      <w:sz w:val="28"/>
      <w:szCs w:val="28"/>
      <w:lang w:val="ru-RU" w:eastAsia="ru-RU" w:bidi="ar-SA"/>
    </w:rPr>
  </w:style>
  <w:style w:type="paragraph" w:styleId="a8">
    <w:name w:val="header"/>
    <w:basedOn w:val="a3"/>
    <w:link w:val="a9"/>
    <w:rsid w:val="004D0020"/>
    <w:pPr>
      <w:widowControl w:val="0"/>
      <w:tabs>
        <w:tab w:val="center" w:pos="4677"/>
        <w:tab w:val="right" w:pos="9355"/>
      </w:tabs>
    </w:pPr>
    <w:rPr>
      <w:rFonts w:ascii="Calibri" w:eastAsia="Times New Roman" w:hAnsi="Calibri" w:cs="Times New Roman"/>
      <w:lang w:val="en-US"/>
    </w:rPr>
  </w:style>
  <w:style w:type="character" w:customStyle="1" w:styleId="a9">
    <w:name w:val="Верхний колонтитул Знак"/>
    <w:basedOn w:val="a4"/>
    <w:link w:val="a8"/>
    <w:rsid w:val="004D0020"/>
    <w:rPr>
      <w:rFonts w:ascii="Calibri" w:eastAsia="Times New Roman" w:hAnsi="Calibri" w:cs="Times New Roman"/>
      <w:lang w:val="en-US"/>
    </w:rPr>
  </w:style>
  <w:style w:type="paragraph" w:styleId="aa">
    <w:name w:val="footer"/>
    <w:basedOn w:val="a3"/>
    <w:link w:val="ab"/>
    <w:rsid w:val="004D0020"/>
    <w:pPr>
      <w:widowControl w:val="0"/>
      <w:tabs>
        <w:tab w:val="center" w:pos="4677"/>
        <w:tab w:val="right" w:pos="9355"/>
      </w:tabs>
    </w:pPr>
    <w:rPr>
      <w:rFonts w:ascii="Calibri" w:eastAsia="Times New Roman" w:hAnsi="Calibri" w:cs="Times New Roman"/>
      <w:lang w:val="en-US"/>
    </w:rPr>
  </w:style>
  <w:style w:type="character" w:customStyle="1" w:styleId="ab">
    <w:name w:val="Нижний колонтитул Знак"/>
    <w:basedOn w:val="a4"/>
    <w:link w:val="aa"/>
    <w:rsid w:val="004D0020"/>
    <w:rPr>
      <w:rFonts w:ascii="Calibri" w:eastAsia="Times New Roman" w:hAnsi="Calibri" w:cs="Times New Roman"/>
      <w:lang w:val="en-US"/>
    </w:rPr>
  </w:style>
  <w:style w:type="paragraph" w:styleId="ac">
    <w:name w:val="Normal (Web)"/>
    <w:basedOn w:val="a3"/>
    <w:uiPriority w:val="99"/>
    <w:unhideWhenUsed/>
    <w:rsid w:val="004D00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3"/>
    <w:rsid w:val="004D0020"/>
    <w:pPr>
      <w:spacing w:after="0" w:line="240" w:lineRule="auto"/>
    </w:pPr>
    <w:rPr>
      <w:rFonts w:ascii="Verdana" w:eastAsia="Times New Roman" w:hAnsi="Verdana" w:cs="Verdana"/>
      <w:sz w:val="20"/>
      <w:szCs w:val="20"/>
      <w:lang w:val="en-US"/>
    </w:rPr>
  </w:style>
  <w:style w:type="paragraph" w:customStyle="1" w:styleId="13">
    <w:name w:val="Обычный1"/>
    <w:rsid w:val="004D0020"/>
    <w:pPr>
      <w:widowControl w:val="0"/>
      <w:snapToGrid w:val="0"/>
      <w:spacing w:after="0" w:line="300" w:lineRule="auto"/>
      <w:ind w:firstLine="920"/>
    </w:pPr>
    <w:rPr>
      <w:rFonts w:ascii="Times New Roman" w:eastAsia="Times New Roman" w:hAnsi="Times New Roman" w:cs="Times New Roman"/>
      <w:sz w:val="32"/>
      <w:szCs w:val="20"/>
      <w:lang w:eastAsia="ru-RU"/>
    </w:rPr>
  </w:style>
  <w:style w:type="paragraph" w:customStyle="1" w:styleId="ConsNormal">
    <w:name w:val="ConsNormal"/>
    <w:rsid w:val="004D002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d">
    <w:name w:val="Balloon Text"/>
    <w:basedOn w:val="a3"/>
    <w:link w:val="ae"/>
    <w:rsid w:val="004D0020"/>
    <w:pPr>
      <w:widowControl w:val="0"/>
      <w:spacing w:after="0" w:line="240" w:lineRule="auto"/>
    </w:pPr>
    <w:rPr>
      <w:rFonts w:ascii="Tahoma" w:eastAsia="Times New Roman" w:hAnsi="Tahoma" w:cs="Tahoma"/>
      <w:sz w:val="16"/>
      <w:szCs w:val="16"/>
      <w:lang w:val="en-US"/>
    </w:rPr>
  </w:style>
  <w:style w:type="character" w:customStyle="1" w:styleId="ae">
    <w:name w:val="Текст выноски Знак"/>
    <w:basedOn w:val="a4"/>
    <w:link w:val="ad"/>
    <w:rsid w:val="004D0020"/>
    <w:rPr>
      <w:rFonts w:ascii="Tahoma" w:eastAsia="Times New Roman" w:hAnsi="Tahoma" w:cs="Tahoma"/>
      <w:sz w:val="16"/>
      <w:szCs w:val="16"/>
      <w:lang w:val="en-US"/>
    </w:rPr>
  </w:style>
  <w:style w:type="paragraph" w:customStyle="1" w:styleId="Default">
    <w:name w:val="Default"/>
    <w:rsid w:val="004D0020"/>
    <w:pPr>
      <w:widowControl w:val="0"/>
      <w:autoSpaceDE w:val="0"/>
      <w:autoSpaceDN w:val="0"/>
      <w:adjustRightInd w:val="0"/>
      <w:spacing w:after="0" w:line="240" w:lineRule="auto"/>
    </w:pPr>
    <w:rPr>
      <w:rFonts w:ascii="T T 3 Bo 00" w:eastAsia="Times New Roman" w:hAnsi="T T 3 Bo 00" w:cs="T T 3 Bo 00"/>
      <w:color w:val="000000"/>
      <w:sz w:val="24"/>
      <w:szCs w:val="24"/>
      <w:lang w:eastAsia="ru-RU"/>
    </w:rPr>
  </w:style>
  <w:style w:type="paragraph" w:customStyle="1" w:styleId="CM7">
    <w:name w:val="CM7"/>
    <w:basedOn w:val="Default"/>
    <w:next w:val="Default"/>
    <w:uiPriority w:val="99"/>
    <w:rsid w:val="004D0020"/>
    <w:pPr>
      <w:spacing w:line="438" w:lineRule="atLeast"/>
    </w:pPr>
    <w:rPr>
      <w:rFonts w:cs="Times New Roman"/>
      <w:color w:val="auto"/>
    </w:rPr>
  </w:style>
  <w:style w:type="character" w:styleId="af">
    <w:name w:val="Hyperlink"/>
    <w:rsid w:val="004D0020"/>
    <w:rPr>
      <w:color w:val="0000FF"/>
      <w:u w:val="single"/>
    </w:rPr>
  </w:style>
  <w:style w:type="paragraph" w:styleId="af0">
    <w:name w:val="List Paragraph"/>
    <w:basedOn w:val="a3"/>
    <w:uiPriority w:val="34"/>
    <w:qFormat/>
    <w:rsid w:val="004D0020"/>
    <w:pPr>
      <w:ind w:left="720"/>
      <w:contextualSpacing/>
    </w:pPr>
    <w:rPr>
      <w:rFonts w:ascii="Calibri" w:eastAsia="Calibri" w:hAnsi="Calibri" w:cs="Times New Roman"/>
    </w:rPr>
  </w:style>
  <w:style w:type="character" w:styleId="af1">
    <w:name w:val="page number"/>
    <w:basedOn w:val="a4"/>
    <w:rsid w:val="004D0020"/>
  </w:style>
  <w:style w:type="paragraph" w:styleId="af2">
    <w:name w:val="No Spacing"/>
    <w:uiPriority w:val="1"/>
    <w:qFormat/>
    <w:rsid w:val="004D0020"/>
    <w:pPr>
      <w:widowControl w:val="0"/>
      <w:spacing w:after="0" w:line="240" w:lineRule="auto"/>
    </w:pPr>
    <w:rPr>
      <w:rFonts w:ascii="Calibri" w:eastAsia="Times New Roman" w:hAnsi="Calibri" w:cs="Times New Roman"/>
      <w:lang w:val="en-US"/>
    </w:rPr>
  </w:style>
  <w:style w:type="table" w:styleId="af3">
    <w:name w:val="Table Grid"/>
    <w:basedOn w:val="a5"/>
    <w:uiPriority w:val="59"/>
    <w:rsid w:val="004D002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Пункт Знак"/>
    <w:basedOn w:val="a3"/>
    <w:rsid w:val="004D0020"/>
    <w:pPr>
      <w:numPr>
        <w:ilvl w:val="1"/>
        <w:numId w:val="14"/>
      </w:numPr>
      <w:tabs>
        <w:tab w:val="left" w:pos="851"/>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4D0020"/>
    <w:pPr>
      <w:numPr>
        <w:ilvl w:val="2"/>
      </w:numPr>
      <w:tabs>
        <w:tab w:val="clear" w:pos="1134"/>
      </w:tabs>
    </w:pPr>
  </w:style>
  <w:style w:type="paragraph" w:customStyle="1" w:styleId="a1">
    <w:name w:val="Подподпункт"/>
    <w:basedOn w:val="a0"/>
    <w:rsid w:val="004D0020"/>
    <w:pPr>
      <w:numPr>
        <w:ilvl w:val="3"/>
      </w:numPr>
      <w:tabs>
        <w:tab w:val="left" w:pos="1134"/>
        <w:tab w:val="left" w:pos="1418"/>
      </w:tabs>
    </w:pPr>
    <w:rPr>
      <w:snapToGrid/>
    </w:rPr>
  </w:style>
  <w:style w:type="paragraph" w:customStyle="1" w:styleId="a2">
    <w:name w:val="Подподподпункт"/>
    <w:basedOn w:val="a3"/>
    <w:rsid w:val="004D0020"/>
    <w:pPr>
      <w:numPr>
        <w:ilvl w:val="4"/>
        <w:numId w:val="14"/>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
    <w:name w:val="Пункт1"/>
    <w:basedOn w:val="a3"/>
    <w:rsid w:val="004D0020"/>
    <w:pPr>
      <w:numPr>
        <w:numId w:val="14"/>
      </w:numPr>
      <w:spacing w:before="240" w:after="0" w:line="360" w:lineRule="auto"/>
      <w:jc w:val="center"/>
    </w:pPr>
    <w:rPr>
      <w:rFonts w:ascii="Arial" w:eastAsia="Times New Roman" w:hAnsi="Arial" w:cs="Times New Roman"/>
      <w:b/>
      <w:snapToGrid w:val="0"/>
      <w:sz w:val="28"/>
      <w:szCs w:val="28"/>
      <w:lang w:eastAsia="ru-RU"/>
    </w:rPr>
  </w:style>
  <w:style w:type="paragraph" w:customStyle="1" w:styleId="af4">
    <w:name w:val="Пункт"/>
    <w:basedOn w:val="a3"/>
    <w:rsid w:val="004D0020"/>
    <w:pPr>
      <w:spacing w:after="0" w:line="360" w:lineRule="auto"/>
      <w:jc w:val="both"/>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2" w:uiPriority="0"/>
    <w:lsdException w:name="Title" w:semiHidden="0" w:uiPriority="10" w:unhideWhenUsed="0" w:qFormat="1"/>
    <w:lsdException w:name="Default Paragraph Font" w:uiPriority="1"/>
    <w:lsdException w:name="List Continue 2" w:uiPriority="0"/>
    <w:lsdException w:name="List Continue 3"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aliases w:val="Заголовок 1_стандарта"/>
    <w:basedOn w:val="a3"/>
    <w:next w:val="a3"/>
    <w:link w:val="11"/>
    <w:qFormat/>
    <w:rsid w:val="004D0020"/>
    <w:pPr>
      <w:keepNext/>
      <w:widowControl w:val="0"/>
      <w:shd w:val="clear" w:color="auto" w:fill="FFFFFF"/>
      <w:tabs>
        <w:tab w:val="num" w:pos="432"/>
      </w:tabs>
      <w:autoSpaceDE w:val="0"/>
      <w:autoSpaceDN w:val="0"/>
      <w:adjustRightInd w:val="0"/>
      <w:spacing w:before="744" w:after="0" w:line="370" w:lineRule="exact"/>
      <w:ind w:left="432" w:hanging="432"/>
      <w:jc w:val="right"/>
      <w:outlineLvl w:val="0"/>
    </w:pPr>
    <w:rPr>
      <w:rFonts w:ascii="Times New Roman" w:eastAsia="Times New Roman" w:hAnsi="Times New Roman" w:cs="Times New Roman"/>
      <w:b/>
      <w:bCs/>
      <w:color w:val="000000"/>
      <w:spacing w:val="-3"/>
      <w:sz w:val="32"/>
      <w:szCs w:val="32"/>
      <w:lang w:eastAsia="ru-RU"/>
    </w:rPr>
  </w:style>
  <w:style w:type="paragraph" w:styleId="2">
    <w:name w:val="heading 2"/>
    <w:basedOn w:val="a3"/>
    <w:next w:val="a3"/>
    <w:link w:val="21"/>
    <w:qFormat/>
    <w:rsid w:val="004D002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3"/>
    <w:next w:val="a3"/>
    <w:link w:val="30"/>
    <w:qFormat/>
    <w:rsid w:val="004D0020"/>
    <w:pPr>
      <w:keepNext/>
      <w:spacing w:before="240" w:after="60" w:line="240" w:lineRule="auto"/>
      <w:outlineLvl w:val="2"/>
    </w:pPr>
    <w:rPr>
      <w:rFonts w:ascii="Arial" w:eastAsia="Times New Roman" w:hAnsi="Arial" w:cs="Arial"/>
      <w:b/>
      <w:bCs/>
      <w:sz w:val="26"/>
      <w:szCs w:val="26"/>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_стандарта Знак"/>
    <w:basedOn w:val="a4"/>
    <w:link w:val="10"/>
    <w:rsid w:val="004D0020"/>
    <w:rPr>
      <w:rFonts w:ascii="Times New Roman" w:eastAsia="Times New Roman" w:hAnsi="Times New Roman" w:cs="Times New Roman"/>
      <w:b/>
      <w:bCs/>
      <w:color w:val="000000"/>
      <w:spacing w:val="-3"/>
      <w:sz w:val="32"/>
      <w:szCs w:val="32"/>
      <w:shd w:val="clear" w:color="auto" w:fill="FFFFFF"/>
      <w:lang w:eastAsia="ru-RU"/>
    </w:rPr>
  </w:style>
  <w:style w:type="character" w:customStyle="1" w:styleId="20">
    <w:name w:val="Заголовок 2 Знак"/>
    <w:basedOn w:val="a4"/>
    <w:uiPriority w:val="9"/>
    <w:semiHidden/>
    <w:rsid w:val="004D002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4D0020"/>
    <w:rPr>
      <w:rFonts w:ascii="Arial" w:eastAsia="Times New Roman" w:hAnsi="Arial" w:cs="Arial"/>
      <w:b/>
      <w:bCs/>
      <w:sz w:val="26"/>
      <w:szCs w:val="26"/>
      <w:lang w:eastAsia="ru-RU"/>
    </w:rPr>
  </w:style>
  <w:style w:type="numbering" w:customStyle="1" w:styleId="12">
    <w:name w:val="Нет списка1"/>
    <w:next w:val="a6"/>
    <w:uiPriority w:val="99"/>
    <w:semiHidden/>
    <w:unhideWhenUsed/>
    <w:rsid w:val="004D0020"/>
  </w:style>
  <w:style w:type="paragraph" w:customStyle="1" w:styleId="a7">
    <w:name w:val="Знак"/>
    <w:basedOn w:val="a3"/>
    <w:rsid w:val="004D0020"/>
    <w:pPr>
      <w:spacing w:after="160" w:line="240" w:lineRule="exact"/>
    </w:pPr>
    <w:rPr>
      <w:rFonts w:ascii="Times New Roman" w:eastAsia="Times New Roman" w:hAnsi="Times New Roman" w:cs="Times New Roman"/>
      <w:sz w:val="20"/>
      <w:szCs w:val="20"/>
      <w:lang w:eastAsia="ru-RU"/>
    </w:rPr>
  </w:style>
  <w:style w:type="paragraph" w:customStyle="1" w:styleId="22">
    <w:name w:val="Стиль2"/>
    <w:basedOn w:val="23"/>
    <w:rsid w:val="004D0020"/>
    <w:pPr>
      <w:keepNext/>
      <w:keepLines/>
      <w:suppressLineNumbers/>
      <w:tabs>
        <w:tab w:val="clear" w:pos="720"/>
      </w:tabs>
      <w:suppressAutoHyphens/>
      <w:spacing w:after="60" w:line="240" w:lineRule="auto"/>
      <w:ind w:left="0" w:firstLine="0"/>
      <w:jc w:val="both"/>
    </w:pPr>
    <w:rPr>
      <w:rFonts w:ascii="Times New Roman" w:hAnsi="Times New Roman"/>
      <w:b/>
      <w:sz w:val="24"/>
      <w:szCs w:val="20"/>
      <w:lang w:val="ru-RU" w:eastAsia="ru-RU"/>
    </w:rPr>
  </w:style>
  <w:style w:type="paragraph" w:customStyle="1" w:styleId="31">
    <w:name w:val="Стиль3 Знак"/>
    <w:basedOn w:val="24"/>
    <w:link w:val="32"/>
    <w:rsid w:val="004D0020"/>
    <w:pPr>
      <w:adjustRightInd w:val="0"/>
      <w:spacing w:after="0" w:line="240" w:lineRule="auto"/>
      <w:ind w:left="0"/>
      <w:jc w:val="both"/>
      <w:textAlignment w:val="baseline"/>
    </w:pPr>
    <w:rPr>
      <w:rFonts w:ascii="Arial" w:hAnsi="Arial"/>
      <w:sz w:val="24"/>
      <w:szCs w:val="24"/>
      <w:lang w:val="ru-RU" w:eastAsia="ru-RU"/>
    </w:rPr>
  </w:style>
  <w:style w:type="character" w:customStyle="1" w:styleId="32">
    <w:name w:val="Стиль3 Знак Знак"/>
    <w:link w:val="31"/>
    <w:rsid w:val="004D0020"/>
    <w:rPr>
      <w:rFonts w:ascii="Arial" w:eastAsia="Times New Roman" w:hAnsi="Arial" w:cs="Times New Roman"/>
      <w:sz w:val="24"/>
      <w:szCs w:val="24"/>
      <w:lang w:eastAsia="ru-RU"/>
    </w:rPr>
  </w:style>
  <w:style w:type="paragraph" w:styleId="23">
    <w:name w:val="List Number 2"/>
    <w:basedOn w:val="a3"/>
    <w:rsid w:val="004D0020"/>
    <w:pPr>
      <w:widowControl w:val="0"/>
      <w:tabs>
        <w:tab w:val="num" w:pos="720"/>
      </w:tabs>
      <w:ind w:left="720" w:hanging="360"/>
    </w:pPr>
    <w:rPr>
      <w:rFonts w:ascii="Calibri" w:eastAsia="Times New Roman" w:hAnsi="Calibri" w:cs="Times New Roman"/>
      <w:lang w:val="en-US"/>
    </w:rPr>
  </w:style>
  <w:style w:type="paragraph" w:styleId="24">
    <w:name w:val="Body Text Indent 2"/>
    <w:basedOn w:val="a3"/>
    <w:link w:val="25"/>
    <w:rsid w:val="004D0020"/>
    <w:pPr>
      <w:widowControl w:val="0"/>
      <w:spacing w:after="120" w:line="480" w:lineRule="auto"/>
      <w:ind w:left="283"/>
    </w:pPr>
    <w:rPr>
      <w:rFonts w:ascii="Calibri" w:eastAsia="Times New Roman" w:hAnsi="Calibri" w:cs="Times New Roman"/>
      <w:lang w:val="en-US"/>
    </w:rPr>
  </w:style>
  <w:style w:type="character" w:customStyle="1" w:styleId="25">
    <w:name w:val="Основной текст с отступом 2 Знак"/>
    <w:basedOn w:val="a4"/>
    <w:link w:val="24"/>
    <w:rsid w:val="004D0020"/>
    <w:rPr>
      <w:rFonts w:ascii="Calibri" w:eastAsia="Times New Roman" w:hAnsi="Calibri" w:cs="Times New Roman"/>
      <w:lang w:val="en-US"/>
    </w:rPr>
  </w:style>
  <w:style w:type="character" w:customStyle="1" w:styleId="21">
    <w:name w:val="Заголовок 2 Знак1"/>
    <w:link w:val="2"/>
    <w:locked/>
    <w:rsid w:val="004D0020"/>
    <w:rPr>
      <w:rFonts w:ascii="Arial" w:eastAsia="Times New Roman" w:hAnsi="Arial" w:cs="Arial"/>
      <w:b/>
      <w:bCs/>
      <w:i/>
      <w:iCs/>
      <w:sz w:val="28"/>
      <w:szCs w:val="28"/>
      <w:lang w:eastAsia="ru-RU"/>
    </w:rPr>
  </w:style>
  <w:style w:type="paragraph" w:customStyle="1" w:styleId="ConsPlusNormal">
    <w:name w:val="ConsPlusNormal"/>
    <w:rsid w:val="004D00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6">
    <w:name w:val="List Continue 2"/>
    <w:basedOn w:val="a3"/>
    <w:rsid w:val="004D0020"/>
    <w:pPr>
      <w:widowControl w:val="0"/>
      <w:spacing w:after="120"/>
      <w:ind w:left="566"/>
    </w:pPr>
    <w:rPr>
      <w:rFonts w:ascii="Calibri" w:eastAsia="Times New Roman" w:hAnsi="Calibri" w:cs="Times New Roman"/>
      <w:lang w:val="en-US"/>
    </w:rPr>
  </w:style>
  <w:style w:type="paragraph" w:styleId="33">
    <w:name w:val="List Continue 3"/>
    <w:basedOn w:val="a3"/>
    <w:rsid w:val="004D0020"/>
    <w:pPr>
      <w:tabs>
        <w:tab w:val="num" w:pos="1432"/>
      </w:tabs>
      <w:spacing w:after="120" w:line="240" w:lineRule="auto"/>
      <w:ind w:left="1432" w:hanging="864"/>
    </w:pPr>
    <w:rPr>
      <w:rFonts w:ascii="Times New Roman" w:eastAsia="Times New Roman" w:hAnsi="Times New Roman" w:cs="Times New Roman"/>
      <w:sz w:val="24"/>
      <w:szCs w:val="24"/>
      <w:lang w:eastAsia="ru-RU"/>
    </w:rPr>
  </w:style>
  <w:style w:type="character" w:customStyle="1" w:styleId="Heading2Char">
    <w:name w:val="Heading 2 Char"/>
    <w:aliases w:val="Заголовок 2 Знак Char"/>
    <w:locked/>
    <w:rsid w:val="004D0020"/>
    <w:rPr>
      <w:sz w:val="28"/>
      <w:szCs w:val="28"/>
      <w:lang w:val="ru-RU" w:eastAsia="ru-RU" w:bidi="ar-SA"/>
    </w:rPr>
  </w:style>
  <w:style w:type="paragraph" w:styleId="a8">
    <w:name w:val="header"/>
    <w:basedOn w:val="a3"/>
    <w:link w:val="a9"/>
    <w:rsid w:val="004D0020"/>
    <w:pPr>
      <w:widowControl w:val="0"/>
      <w:tabs>
        <w:tab w:val="center" w:pos="4677"/>
        <w:tab w:val="right" w:pos="9355"/>
      </w:tabs>
    </w:pPr>
    <w:rPr>
      <w:rFonts w:ascii="Calibri" w:eastAsia="Times New Roman" w:hAnsi="Calibri" w:cs="Times New Roman"/>
      <w:lang w:val="en-US"/>
    </w:rPr>
  </w:style>
  <w:style w:type="character" w:customStyle="1" w:styleId="a9">
    <w:name w:val="Верхний колонтитул Знак"/>
    <w:basedOn w:val="a4"/>
    <w:link w:val="a8"/>
    <w:rsid w:val="004D0020"/>
    <w:rPr>
      <w:rFonts w:ascii="Calibri" w:eastAsia="Times New Roman" w:hAnsi="Calibri" w:cs="Times New Roman"/>
      <w:lang w:val="en-US"/>
    </w:rPr>
  </w:style>
  <w:style w:type="paragraph" w:styleId="aa">
    <w:name w:val="footer"/>
    <w:basedOn w:val="a3"/>
    <w:link w:val="ab"/>
    <w:rsid w:val="004D0020"/>
    <w:pPr>
      <w:widowControl w:val="0"/>
      <w:tabs>
        <w:tab w:val="center" w:pos="4677"/>
        <w:tab w:val="right" w:pos="9355"/>
      </w:tabs>
    </w:pPr>
    <w:rPr>
      <w:rFonts w:ascii="Calibri" w:eastAsia="Times New Roman" w:hAnsi="Calibri" w:cs="Times New Roman"/>
      <w:lang w:val="en-US"/>
    </w:rPr>
  </w:style>
  <w:style w:type="character" w:customStyle="1" w:styleId="ab">
    <w:name w:val="Нижний колонтитул Знак"/>
    <w:basedOn w:val="a4"/>
    <w:link w:val="aa"/>
    <w:rsid w:val="004D0020"/>
    <w:rPr>
      <w:rFonts w:ascii="Calibri" w:eastAsia="Times New Roman" w:hAnsi="Calibri" w:cs="Times New Roman"/>
      <w:lang w:val="en-US"/>
    </w:rPr>
  </w:style>
  <w:style w:type="paragraph" w:styleId="ac">
    <w:name w:val="Normal (Web)"/>
    <w:basedOn w:val="a3"/>
    <w:uiPriority w:val="99"/>
    <w:unhideWhenUsed/>
    <w:rsid w:val="004D00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3"/>
    <w:rsid w:val="004D0020"/>
    <w:pPr>
      <w:spacing w:after="0" w:line="240" w:lineRule="auto"/>
    </w:pPr>
    <w:rPr>
      <w:rFonts w:ascii="Verdana" w:eastAsia="Times New Roman" w:hAnsi="Verdana" w:cs="Verdana"/>
      <w:sz w:val="20"/>
      <w:szCs w:val="20"/>
      <w:lang w:val="en-US"/>
    </w:rPr>
  </w:style>
  <w:style w:type="paragraph" w:customStyle="1" w:styleId="13">
    <w:name w:val="Обычный1"/>
    <w:rsid w:val="004D0020"/>
    <w:pPr>
      <w:widowControl w:val="0"/>
      <w:snapToGrid w:val="0"/>
      <w:spacing w:after="0" w:line="300" w:lineRule="auto"/>
      <w:ind w:firstLine="920"/>
    </w:pPr>
    <w:rPr>
      <w:rFonts w:ascii="Times New Roman" w:eastAsia="Times New Roman" w:hAnsi="Times New Roman" w:cs="Times New Roman"/>
      <w:sz w:val="32"/>
      <w:szCs w:val="20"/>
      <w:lang w:eastAsia="ru-RU"/>
    </w:rPr>
  </w:style>
  <w:style w:type="paragraph" w:customStyle="1" w:styleId="ConsNormal">
    <w:name w:val="ConsNormal"/>
    <w:rsid w:val="004D002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d">
    <w:name w:val="Balloon Text"/>
    <w:basedOn w:val="a3"/>
    <w:link w:val="ae"/>
    <w:rsid w:val="004D0020"/>
    <w:pPr>
      <w:widowControl w:val="0"/>
      <w:spacing w:after="0" w:line="240" w:lineRule="auto"/>
    </w:pPr>
    <w:rPr>
      <w:rFonts w:ascii="Tahoma" w:eastAsia="Times New Roman" w:hAnsi="Tahoma" w:cs="Tahoma"/>
      <w:sz w:val="16"/>
      <w:szCs w:val="16"/>
      <w:lang w:val="en-US"/>
    </w:rPr>
  </w:style>
  <w:style w:type="character" w:customStyle="1" w:styleId="ae">
    <w:name w:val="Текст выноски Знак"/>
    <w:basedOn w:val="a4"/>
    <w:link w:val="ad"/>
    <w:rsid w:val="004D0020"/>
    <w:rPr>
      <w:rFonts w:ascii="Tahoma" w:eastAsia="Times New Roman" w:hAnsi="Tahoma" w:cs="Tahoma"/>
      <w:sz w:val="16"/>
      <w:szCs w:val="16"/>
      <w:lang w:val="en-US"/>
    </w:rPr>
  </w:style>
  <w:style w:type="paragraph" w:customStyle="1" w:styleId="Default">
    <w:name w:val="Default"/>
    <w:rsid w:val="004D0020"/>
    <w:pPr>
      <w:widowControl w:val="0"/>
      <w:autoSpaceDE w:val="0"/>
      <w:autoSpaceDN w:val="0"/>
      <w:adjustRightInd w:val="0"/>
      <w:spacing w:after="0" w:line="240" w:lineRule="auto"/>
    </w:pPr>
    <w:rPr>
      <w:rFonts w:ascii="T T 3 Bo 00" w:eastAsia="Times New Roman" w:hAnsi="T T 3 Bo 00" w:cs="T T 3 Bo 00"/>
      <w:color w:val="000000"/>
      <w:sz w:val="24"/>
      <w:szCs w:val="24"/>
      <w:lang w:eastAsia="ru-RU"/>
    </w:rPr>
  </w:style>
  <w:style w:type="paragraph" w:customStyle="1" w:styleId="CM7">
    <w:name w:val="CM7"/>
    <w:basedOn w:val="Default"/>
    <w:next w:val="Default"/>
    <w:uiPriority w:val="99"/>
    <w:rsid w:val="004D0020"/>
    <w:pPr>
      <w:spacing w:line="438" w:lineRule="atLeast"/>
    </w:pPr>
    <w:rPr>
      <w:rFonts w:cs="Times New Roman"/>
      <w:color w:val="auto"/>
    </w:rPr>
  </w:style>
  <w:style w:type="character" w:styleId="af">
    <w:name w:val="Hyperlink"/>
    <w:rsid w:val="004D0020"/>
    <w:rPr>
      <w:color w:val="0000FF"/>
      <w:u w:val="single"/>
    </w:rPr>
  </w:style>
  <w:style w:type="paragraph" w:styleId="af0">
    <w:name w:val="List Paragraph"/>
    <w:basedOn w:val="a3"/>
    <w:uiPriority w:val="34"/>
    <w:qFormat/>
    <w:rsid w:val="004D0020"/>
    <w:pPr>
      <w:ind w:left="720"/>
      <w:contextualSpacing/>
    </w:pPr>
    <w:rPr>
      <w:rFonts w:ascii="Calibri" w:eastAsia="Calibri" w:hAnsi="Calibri" w:cs="Times New Roman"/>
    </w:rPr>
  </w:style>
  <w:style w:type="character" w:styleId="af1">
    <w:name w:val="page number"/>
    <w:basedOn w:val="a4"/>
    <w:rsid w:val="004D0020"/>
  </w:style>
  <w:style w:type="paragraph" w:styleId="af2">
    <w:name w:val="No Spacing"/>
    <w:uiPriority w:val="1"/>
    <w:qFormat/>
    <w:rsid w:val="004D0020"/>
    <w:pPr>
      <w:widowControl w:val="0"/>
      <w:spacing w:after="0" w:line="240" w:lineRule="auto"/>
    </w:pPr>
    <w:rPr>
      <w:rFonts w:ascii="Calibri" w:eastAsia="Times New Roman" w:hAnsi="Calibri" w:cs="Times New Roman"/>
      <w:lang w:val="en-US"/>
    </w:rPr>
  </w:style>
  <w:style w:type="table" w:styleId="af3">
    <w:name w:val="Table Grid"/>
    <w:basedOn w:val="a5"/>
    <w:uiPriority w:val="59"/>
    <w:rsid w:val="004D002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Пункт Знак"/>
    <w:basedOn w:val="a3"/>
    <w:rsid w:val="004D0020"/>
    <w:pPr>
      <w:numPr>
        <w:ilvl w:val="1"/>
        <w:numId w:val="14"/>
      </w:numPr>
      <w:tabs>
        <w:tab w:val="left" w:pos="851"/>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4D0020"/>
    <w:pPr>
      <w:numPr>
        <w:ilvl w:val="2"/>
      </w:numPr>
      <w:tabs>
        <w:tab w:val="clear" w:pos="1134"/>
      </w:tabs>
    </w:pPr>
  </w:style>
  <w:style w:type="paragraph" w:customStyle="1" w:styleId="a1">
    <w:name w:val="Подподпункт"/>
    <w:basedOn w:val="a0"/>
    <w:rsid w:val="004D0020"/>
    <w:pPr>
      <w:numPr>
        <w:ilvl w:val="3"/>
      </w:numPr>
      <w:tabs>
        <w:tab w:val="left" w:pos="1134"/>
        <w:tab w:val="left" w:pos="1418"/>
      </w:tabs>
    </w:pPr>
    <w:rPr>
      <w:snapToGrid/>
    </w:rPr>
  </w:style>
  <w:style w:type="paragraph" w:customStyle="1" w:styleId="a2">
    <w:name w:val="Подподподпункт"/>
    <w:basedOn w:val="a3"/>
    <w:rsid w:val="004D0020"/>
    <w:pPr>
      <w:numPr>
        <w:ilvl w:val="4"/>
        <w:numId w:val="14"/>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
    <w:name w:val="Пункт1"/>
    <w:basedOn w:val="a3"/>
    <w:rsid w:val="004D0020"/>
    <w:pPr>
      <w:numPr>
        <w:numId w:val="14"/>
      </w:numPr>
      <w:spacing w:before="240" w:after="0" w:line="360" w:lineRule="auto"/>
      <w:jc w:val="center"/>
    </w:pPr>
    <w:rPr>
      <w:rFonts w:ascii="Arial" w:eastAsia="Times New Roman" w:hAnsi="Arial" w:cs="Times New Roman"/>
      <w:b/>
      <w:snapToGrid w:val="0"/>
      <w:sz w:val="28"/>
      <w:szCs w:val="28"/>
      <w:lang w:eastAsia="ru-RU"/>
    </w:rPr>
  </w:style>
  <w:style w:type="paragraph" w:customStyle="1" w:styleId="af4">
    <w:name w:val="Пункт"/>
    <w:basedOn w:val="a3"/>
    <w:rsid w:val="004D0020"/>
    <w:pPr>
      <w:spacing w:after="0" w:line="360" w:lineRule="auto"/>
      <w:jc w:val="both"/>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m-teatr.ru"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hyperlink" Target="consultantplus://offline/ref=9D1A6C8C9685790930FD821621014520184878B371B3756B9AEA844297MEe9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hyperlink" Target="consultantplus://offline/main?base=ROS;n=116659;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171FE2448469B0BEAC3B41E3DEEDDC805F34AC19B7E689FBECCEE9E68C54CEE84B3BA105C31427605V0H" TargetMode="External"/><Relationship Id="rId4" Type="http://schemas.openxmlformats.org/officeDocument/2006/relationships/settings" Target="settings.xml"/><Relationship Id="rId9" Type="http://schemas.openxmlformats.org/officeDocument/2006/relationships/hyperlink" Target="consultantplus://offline/ref=0171FE2448469B0BEAC3B41E3DEEDDC805F34AC49C77689FBECCEE9E68C54CEE84B3BA145D03V3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59</Pages>
  <Words>20086</Words>
  <Characters>114492</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Драм театр</Company>
  <LinksUpToDate>false</LinksUpToDate>
  <CharactersWithSpaces>134310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А. Кривошеева</dc:creator>
  <cp:keywords/>
  <dc:description/>
  <cp:lastModifiedBy>Мария А. Кривошеева</cp:lastModifiedBy>
  <cp:revision>1</cp:revision>
  <dcterms:created xsi:type="dcterms:W3CDTF">2012-01-17T05:40:00Z</dcterms:created>
  <dcterms:modified xsi:type="dcterms:W3CDTF">2012-01-17T05:41:00Z</dcterms:modified>
</cp:coreProperties>
</file>